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04517E" w:rsidRDefault="0004517E">
      <w:pPr>
        <w:pStyle w:val="Corpotesto"/>
        <w:spacing w:before="5"/>
        <w:rPr>
          <w:rFonts w:ascii="Times New Roman"/>
          <w:b w:val="0"/>
          <w:sz w:val="26"/>
        </w:rPr>
      </w:pPr>
    </w:p>
    <w:p w:rsidR="0004517E" w:rsidRPr="0046750C" w:rsidRDefault="000F69C7">
      <w:pPr>
        <w:spacing w:before="59"/>
        <w:ind w:left="1817" w:right="36"/>
        <w:jc w:val="center"/>
        <w:rPr>
          <w:b/>
          <w:sz w:val="32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430519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-195226</wp:posOffset>
            </wp:positionV>
            <wp:extent cx="1191895" cy="9620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50C">
        <w:rPr>
          <w:b/>
          <w:sz w:val="32"/>
          <w:lang w:val="it-IT"/>
        </w:rPr>
        <w:t>Club Alpino Italiano</w:t>
      </w:r>
    </w:p>
    <w:p w:rsidR="0004517E" w:rsidRPr="00C759EE" w:rsidRDefault="00963F2E">
      <w:pPr>
        <w:spacing w:before="2"/>
        <w:ind w:left="1915"/>
        <w:rPr>
          <w:b/>
          <w:i/>
          <w:sz w:val="28"/>
          <w:lang w:val="it-IT"/>
        </w:rPr>
      </w:pPr>
      <w:r>
        <w:rPr>
          <w:b/>
          <w:i/>
          <w:sz w:val="28"/>
          <w:lang w:val="it-IT"/>
        </w:rPr>
        <w:t>L</w:t>
      </w:r>
      <w:r w:rsidR="00677D2D">
        <w:rPr>
          <w:b/>
          <w:i/>
          <w:sz w:val="28"/>
          <w:lang w:val="it-IT"/>
        </w:rPr>
        <w:t>X</w:t>
      </w:r>
      <w:r w:rsidR="00344839">
        <w:rPr>
          <w:b/>
          <w:i/>
          <w:sz w:val="28"/>
          <w:lang w:val="it-IT"/>
        </w:rPr>
        <w:t>III</w:t>
      </w:r>
      <w:r w:rsidR="000F69C7" w:rsidRPr="00C759EE">
        <w:rPr>
          <w:b/>
          <w:i/>
          <w:sz w:val="28"/>
          <w:lang w:val="it-IT"/>
        </w:rPr>
        <w:t xml:space="preserve"> Corso nazionale di formazione per insegnanti</w:t>
      </w:r>
    </w:p>
    <w:p w:rsidR="0004517E" w:rsidRPr="0046750C" w:rsidRDefault="0004517E">
      <w:pPr>
        <w:rPr>
          <w:b/>
          <w:i/>
          <w:sz w:val="32"/>
          <w:lang w:val="it-IT"/>
        </w:rPr>
      </w:pPr>
    </w:p>
    <w:p w:rsidR="00677D2D" w:rsidRPr="00677D2D" w:rsidRDefault="00677D2D" w:rsidP="00677D2D">
      <w:pPr>
        <w:widowControl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it-IT"/>
        </w:rPr>
      </w:pPr>
    </w:p>
    <w:p w:rsidR="00677D2D" w:rsidRPr="00677D2D" w:rsidRDefault="00677D2D" w:rsidP="00677D2D">
      <w:pPr>
        <w:widowControl/>
        <w:autoSpaceDE w:val="0"/>
        <w:autoSpaceDN w:val="0"/>
        <w:adjustRightInd w:val="0"/>
        <w:jc w:val="center"/>
        <w:rPr>
          <w:rFonts w:eastAsiaTheme="minorHAnsi"/>
          <w:color w:val="000000"/>
          <w:sz w:val="48"/>
          <w:szCs w:val="48"/>
          <w:lang w:val="it-IT"/>
        </w:rPr>
      </w:pPr>
      <w:r w:rsidRPr="00677D2D">
        <w:rPr>
          <w:rFonts w:eastAsiaTheme="minorHAnsi"/>
          <w:b/>
          <w:bCs/>
          <w:color w:val="000000"/>
          <w:sz w:val="48"/>
          <w:szCs w:val="48"/>
          <w:lang w:val="it-IT"/>
        </w:rPr>
        <w:t>“Montagna e inclusione”</w:t>
      </w:r>
    </w:p>
    <w:p w:rsidR="00677D2D" w:rsidRPr="00677D2D" w:rsidRDefault="00677D2D" w:rsidP="00677D2D">
      <w:pPr>
        <w:widowControl/>
        <w:autoSpaceDE w:val="0"/>
        <w:autoSpaceDN w:val="0"/>
        <w:adjustRightInd w:val="0"/>
        <w:jc w:val="center"/>
        <w:rPr>
          <w:rFonts w:eastAsiaTheme="minorHAnsi"/>
          <w:color w:val="C00000"/>
          <w:sz w:val="23"/>
          <w:szCs w:val="23"/>
          <w:lang w:val="it-IT"/>
        </w:rPr>
      </w:pPr>
      <w:r w:rsidRPr="00677D2D">
        <w:rPr>
          <w:rFonts w:eastAsiaTheme="minorHAnsi"/>
          <w:b/>
          <w:bCs/>
          <w:color w:val="C00000"/>
          <w:sz w:val="23"/>
          <w:szCs w:val="23"/>
          <w:lang w:val="it-IT"/>
        </w:rPr>
        <w:t>Dalla teoria alla pratica: esperienze, osservazioni, riflessioni e confronti</w:t>
      </w:r>
    </w:p>
    <w:p w:rsidR="00677D2D" w:rsidRDefault="00677D2D" w:rsidP="00677D2D">
      <w:pPr>
        <w:jc w:val="center"/>
        <w:rPr>
          <w:rFonts w:eastAsiaTheme="minorHAnsi"/>
          <w:b/>
          <w:bCs/>
          <w:color w:val="000000"/>
          <w:sz w:val="36"/>
          <w:szCs w:val="36"/>
          <w:lang w:val="it-IT"/>
        </w:rPr>
      </w:pPr>
    </w:p>
    <w:p w:rsidR="00344839" w:rsidRPr="00344839" w:rsidRDefault="00677D2D" w:rsidP="00677D2D">
      <w:pPr>
        <w:jc w:val="center"/>
        <w:rPr>
          <w:b/>
          <w:color w:val="C00000"/>
          <w:sz w:val="32"/>
          <w:szCs w:val="16"/>
        </w:rPr>
      </w:pPr>
      <w:r w:rsidRPr="00677D2D">
        <w:rPr>
          <w:rFonts w:eastAsiaTheme="minorHAnsi"/>
          <w:b/>
          <w:bCs/>
          <w:color w:val="000000"/>
          <w:sz w:val="36"/>
          <w:szCs w:val="36"/>
          <w:lang w:val="it-IT"/>
        </w:rPr>
        <w:t>Noasca – Valle dell'Orco</w:t>
      </w:r>
    </w:p>
    <w:p w:rsidR="00677D2D" w:rsidRPr="00677D2D" w:rsidRDefault="00677D2D" w:rsidP="00677D2D">
      <w:pPr>
        <w:jc w:val="center"/>
        <w:rPr>
          <w:b/>
          <w:color w:val="C00000"/>
        </w:rPr>
      </w:pPr>
      <w:r w:rsidRPr="00677D2D">
        <w:rPr>
          <w:b/>
          <w:color w:val="C00000"/>
        </w:rPr>
        <w:t>Parco Nazionale Gran Paradiso</w:t>
      </w:r>
    </w:p>
    <w:p w:rsidR="00677D2D" w:rsidRPr="00677D2D" w:rsidRDefault="00677D2D" w:rsidP="00677D2D">
      <w:pPr>
        <w:jc w:val="center"/>
      </w:pPr>
    </w:p>
    <w:p w:rsidR="00344839" w:rsidRPr="0096244B" w:rsidRDefault="00344839" w:rsidP="00344839">
      <w:pPr>
        <w:pStyle w:val="Heading"/>
        <w:rPr>
          <w:rFonts w:ascii="Arial" w:hAnsi="Arial" w:cs="Arial"/>
          <w:color w:val="000000" w:themeColor="text1"/>
        </w:rPr>
      </w:pPr>
    </w:p>
    <w:p w:rsidR="00344839" w:rsidRPr="0096244B" w:rsidRDefault="00344839" w:rsidP="00344839">
      <w:pPr>
        <w:pStyle w:val="Heading"/>
        <w:rPr>
          <w:rFonts w:ascii="Arial" w:hAnsi="Arial" w:cs="Arial"/>
          <w:color w:val="000000" w:themeColor="text1"/>
          <w:sz w:val="32"/>
          <w:szCs w:val="32"/>
        </w:rPr>
      </w:pPr>
      <w:r w:rsidRPr="0096244B">
        <w:rPr>
          <w:rFonts w:ascii="Arial" w:hAnsi="Arial" w:cs="Arial"/>
          <w:color w:val="000000" w:themeColor="text1"/>
        </w:rPr>
        <w:t>0</w:t>
      </w:r>
      <w:r w:rsidR="00677D2D">
        <w:rPr>
          <w:rFonts w:ascii="Arial" w:hAnsi="Arial" w:cs="Arial"/>
          <w:color w:val="000000" w:themeColor="text1"/>
        </w:rPr>
        <w:t>5</w:t>
      </w:r>
      <w:r w:rsidRPr="0096244B">
        <w:rPr>
          <w:rFonts w:ascii="Arial" w:hAnsi="Arial" w:cs="Arial"/>
          <w:color w:val="000000" w:themeColor="text1"/>
        </w:rPr>
        <w:t xml:space="preserve"> – 0</w:t>
      </w:r>
      <w:r w:rsidR="00677D2D">
        <w:rPr>
          <w:rFonts w:ascii="Arial" w:hAnsi="Arial" w:cs="Arial"/>
          <w:color w:val="000000" w:themeColor="text1"/>
        </w:rPr>
        <w:t>8</w:t>
      </w:r>
      <w:r w:rsidRPr="0096244B">
        <w:rPr>
          <w:rFonts w:ascii="Arial" w:hAnsi="Arial" w:cs="Arial"/>
          <w:color w:val="000000" w:themeColor="text1"/>
        </w:rPr>
        <w:t xml:space="preserve"> </w:t>
      </w:r>
      <w:r w:rsidR="00677D2D">
        <w:rPr>
          <w:rFonts w:ascii="Arial" w:hAnsi="Arial" w:cs="Arial"/>
          <w:color w:val="000000" w:themeColor="text1"/>
        </w:rPr>
        <w:t>ottobre</w:t>
      </w:r>
      <w:r w:rsidRPr="0096244B">
        <w:rPr>
          <w:rFonts w:ascii="Arial" w:hAnsi="Arial" w:cs="Arial"/>
          <w:color w:val="000000" w:themeColor="text1"/>
        </w:rPr>
        <w:t xml:space="preserve"> 2023</w:t>
      </w:r>
    </w:p>
    <w:p w:rsidR="00410E16" w:rsidRPr="00E05216" w:rsidRDefault="00410E16" w:rsidP="00D319B3">
      <w:pPr>
        <w:pStyle w:val="Heading"/>
        <w:rPr>
          <w:rFonts w:cstheme="minorHAnsi"/>
          <w:b w:val="0"/>
          <w:color w:val="C00000"/>
          <w:szCs w:val="28"/>
        </w:rPr>
      </w:pPr>
    </w:p>
    <w:p w:rsidR="008F0A9D" w:rsidRPr="00875295" w:rsidRDefault="008F0A9D" w:rsidP="00405454">
      <w:pPr>
        <w:rPr>
          <w:rFonts w:ascii="Times New Roman" w:hAnsi="Times New Roman"/>
          <w:b/>
        </w:rPr>
      </w:pPr>
    </w:p>
    <w:tbl>
      <w:tblPr>
        <w:tblStyle w:val="TableNormal"/>
        <w:tblW w:w="5038" w:type="pct"/>
        <w:tblInd w:w="-21" w:type="dxa"/>
        <w:tblBorders>
          <w:top w:val="single" w:sz="17" w:space="0" w:color="C00000"/>
          <w:left w:val="single" w:sz="17" w:space="0" w:color="C00000"/>
          <w:bottom w:val="single" w:sz="17" w:space="0" w:color="C00000"/>
          <w:right w:val="single" w:sz="17" w:space="0" w:color="C00000"/>
          <w:insideH w:val="single" w:sz="17" w:space="0" w:color="C00000"/>
          <w:insideV w:val="single" w:sz="17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4108"/>
        <w:gridCol w:w="1419"/>
      </w:tblGrid>
      <w:tr w:rsidR="00682A31" w:rsidRPr="00FD6694" w:rsidTr="00057788">
        <w:trPr>
          <w:trHeight w:hRule="exact" w:val="454"/>
        </w:trPr>
        <w:tc>
          <w:tcPr>
            <w:tcW w:w="5000" w:type="pct"/>
            <w:gridSpan w:val="4"/>
            <w:tcBorders>
              <w:bottom w:val="single" w:sz="18" w:space="0" w:color="C00000"/>
            </w:tcBorders>
            <w:shd w:val="clear" w:color="auto" w:fill="92D050"/>
            <w:vAlign w:val="center"/>
          </w:tcPr>
          <w:p w:rsidR="00682A31" w:rsidRPr="00FD6694" w:rsidRDefault="00682A31" w:rsidP="00057788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RELAZIONI DEL CORSO</w:t>
            </w:r>
          </w:p>
        </w:tc>
      </w:tr>
      <w:tr w:rsidR="000640E8" w:rsidRPr="00243F4D" w:rsidTr="0051409B">
        <w:trPr>
          <w:trHeight w:val="1358"/>
        </w:trPr>
        <w:tc>
          <w:tcPr>
            <w:tcW w:w="500" w:type="pct"/>
            <w:shd w:val="clear" w:color="auto" w:fill="ECECEC"/>
            <w:vAlign w:val="center"/>
          </w:tcPr>
          <w:p w:rsidR="000640E8" w:rsidRPr="00EA4E3F" w:rsidRDefault="000640E8" w:rsidP="000640E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677D2D" w:rsidRPr="00677D2D" w:rsidRDefault="00677D2D" w:rsidP="00677D2D">
            <w:pPr>
              <w:rPr>
                <w:b/>
                <w:sz w:val="20"/>
              </w:rPr>
            </w:pPr>
            <w:r w:rsidRPr="00677D2D">
              <w:rPr>
                <w:b/>
                <w:sz w:val="20"/>
                <w:highlight w:val="yellow"/>
              </w:rPr>
              <w:t>DAVICO CHIARA</w:t>
            </w:r>
          </w:p>
          <w:p w:rsidR="00677D2D" w:rsidRPr="00677D2D" w:rsidRDefault="00677D2D" w:rsidP="00677D2D">
            <w:pPr>
              <w:rPr>
                <w:sz w:val="20"/>
              </w:rPr>
            </w:pPr>
            <w:proofErr w:type="spellStart"/>
            <w:r w:rsidRPr="00677D2D">
              <w:rPr>
                <w:sz w:val="20"/>
              </w:rPr>
              <w:t>Neuropsichiatra</w:t>
            </w:r>
            <w:proofErr w:type="spellEnd"/>
            <w:r w:rsidRPr="00677D2D">
              <w:rPr>
                <w:sz w:val="20"/>
              </w:rPr>
              <w:t xml:space="preserve"> Infantile</w:t>
            </w:r>
          </w:p>
          <w:p w:rsidR="000640E8" w:rsidRPr="000640E8" w:rsidRDefault="00677D2D" w:rsidP="00677D2D">
            <w:pPr>
              <w:rPr>
                <w:rStyle w:val="markedcontent"/>
                <w:highlight w:val="yellow"/>
                <w:lang w:val="it-IT"/>
              </w:rPr>
            </w:pPr>
            <w:proofErr w:type="spellStart"/>
            <w:r w:rsidRPr="00677D2D">
              <w:rPr>
                <w:sz w:val="20"/>
              </w:rPr>
              <w:t>Università</w:t>
            </w:r>
            <w:proofErr w:type="spellEnd"/>
            <w:r w:rsidRPr="00677D2D">
              <w:rPr>
                <w:sz w:val="20"/>
              </w:rPr>
              <w:t xml:space="preserve"> di Torino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0640E8" w:rsidRPr="00677D2D" w:rsidRDefault="00677D2D" w:rsidP="00677D2D">
            <w:pPr>
              <w:pStyle w:val="Paragrafoelenco"/>
              <w:numPr>
                <w:ilvl w:val="0"/>
                <w:numId w:val="49"/>
              </w:numPr>
              <w:rPr>
                <w:b/>
                <w:i/>
              </w:rPr>
            </w:pPr>
            <w:r w:rsidRPr="00677D2D">
              <w:rPr>
                <w:b/>
                <w:i/>
                <w:sz w:val="20"/>
              </w:rPr>
              <w:t xml:space="preserve">“La </w:t>
            </w:r>
            <w:proofErr w:type="spellStart"/>
            <w:r w:rsidRPr="00677D2D">
              <w:rPr>
                <w:b/>
                <w:i/>
                <w:sz w:val="20"/>
              </w:rPr>
              <w:t>montagna</w:t>
            </w:r>
            <w:proofErr w:type="spellEnd"/>
            <w:r w:rsidRPr="00677D2D">
              <w:rPr>
                <w:b/>
                <w:i/>
                <w:sz w:val="20"/>
              </w:rPr>
              <w:t xml:space="preserve"> non è </w:t>
            </w:r>
            <w:proofErr w:type="spellStart"/>
            <w:r w:rsidRPr="00677D2D">
              <w:rPr>
                <w:b/>
                <w:i/>
                <w:sz w:val="20"/>
              </w:rPr>
              <w:t>una</w:t>
            </w:r>
            <w:proofErr w:type="spellEnd"/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terapia</w:t>
            </w:r>
            <w:proofErr w:type="spellEnd"/>
            <w:r w:rsidRPr="00677D2D">
              <w:rPr>
                <w:b/>
                <w:i/>
                <w:sz w:val="20"/>
              </w:rPr>
              <w:t xml:space="preserve"> ma </w:t>
            </w:r>
            <w:proofErr w:type="spellStart"/>
            <w:r w:rsidRPr="00677D2D">
              <w:rPr>
                <w:b/>
                <w:i/>
                <w:sz w:val="20"/>
              </w:rPr>
              <w:t>una</w:t>
            </w:r>
            <w:proofErr w:type="spellEnd"/>
            <w:r w:rsidRPr="00677D2D">
              <w:rPr>
                <w:b/>
                <w:i/>
                <w:sz w:val="20"/>
              </w:rPr>
              <w:t xml:space="preserve"> cornice: </w:t>
            </w:r>
            <w:proofErr w:type="spellStart"/>
            <w:r w:rsidRPr="00677D2D">
              <w:rPr>
                <w:b/>
                <w:i/>
                <w:sz w:val="20"/>
              </w:rPr>
              <w:t>interventi</w:t>
            </w:r>
            <w:proofErr w:type="spellEnd"/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validati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nell’autismo</w:t>
            </w:r>
            <w:proofErr w:type="spellEnd"/>
            <w:r w:rsidRPr="00677D2D">
              <w:rPr>
                <w:b/>
                <w:i/>
                <w:sz w:val="20"/>
              </w:rPr>
              <w:t xml:space="preserve"> in </w:t>
            </w:r>
            <w:proofErr w:type="spellStart"/>
            <w:r w:rsidRPr="00677D2D">
              <w:rPr>
                <w:b/>
                <w:i/>
                <w:sz w:val="20"/>
              </w:rPr>
              <w:t>età</w:t>
            </w:r>
            <w:proofErr w:type="spellEnd"/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adulta</w:t>
            </w:r>
            <w:proofErr w:type="spellEnd"/>
            <w:r w:rsidRPr="00677D2D">
              <w:rPr>
                <w:b/>
                <w:i/>
                <w:sz w:val="20"/>
              </w:rPr>
              <w:t xml:space="preserve"> e </w:t>
            </w:r>
            <w:proofErr w:type="spellStart"/>
            <w:r w:rsidRPr="00677D2D">
              <w:rPr>
                <w:b/>
                <w:i/>
                <w:sz w:val="20"/>
              </w:rPr>
              <w:t>minori</w:t>
            </w:r>
            <w:r>
              <w:rPr>
                <w:b/>
                <w:i/>
                <w:sz w:val="20"/>
              </w:rPr>
              <w:t>l</w:t>
            </w:r>
            <w:r w:rsidRPr="00677D2D">
              <w:rPr>
                <w:b/>
                <w:i/>
                <w:sz w:val="20"/>
              </w:rPr>
              <w:t>e</w:t>
            </w:r>
            <w:proofErr w:type="spellEnd"/>
            <w:r>
              <w:rPr>
                <w:b/>
                <w:i/>
                <w:sz w:val="20"/>
              </w:rPr>
              <w:t>.</w:t>
            </w:r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Linee</w:t>
            </w:r>
            <w:proofErr w:type="spellEnd"/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guida</w:t>
            </w:r>
            <w:proofErr w:type="spellEnd"/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nazionali</w:t>
            </w:r>
            <w:proofErr w:type="spellEnd"/>
            <w:r w:rsidRPr="00677D2D">
              <w:rPr>
                <w:b/>
                <w:i/>
                <w:sz w:val="20"/>
              </w:rPr>
              <w:t>”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732A3D" w:rsidRPr="00FF4B29" w:rsidRDefault="00732A3D" w:rsidP="00732A3D">
            <w:pPr>
              <w:pStyle w:val="TableParagraph"/>
              <w:ind w:left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</w:t>
            </w:r>
            <w:proofErr w:type="gramStart"/>
            <w:r w:rsidR="00677D2D">
              <w:rPr>
                <w:sz w:val="18"/>
                <w:lang w:val="it-IT"/>
              </w:rPr>
              <w:t>pdf</w:t>
            </w:r>
            <w:proofErr w:type="gramEnd"/>
            <w:r w:rsidR="00677D2D">
              <w:rPr>
                <w:sz w:val="18"/>
                <w:lang w:val="it-IT"/>
              </w:rPr>
              <w:t xml:space="preserve"> – 1</w:t>
            </w:r>
            <w:r w:rsidRPr="00FF4B29">
              <w:rPr>
                <w:sz w:val="18"/>
                <w:lang w:val="it-IT"/>
              </w:rPr>
              <w:t>,</w:t>
            </w:r>
            <w:r w:rsidR="00677D2D">
              <w:rPr>
                <w:sz w:val="18"/>
                <w:lang w:val="it-IT"/>
              </w:rPr>
              <w:t>33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0640E8" w:rsidRPr="008228F0" w:rsidRDefault="00677D2D" w:rsidP="00677D2D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  <w:proofErr w:type="spellStart"/>
            <w:proofErr w:type="gramStart"/>
            <w:r>
              <w:rPr>
                <w:sz w:val="18"/>
                <w:szCs w:val="20"/>
                <w:lang w:val="it-IT"/>
              </w:rPr>
              <w:t>ppt</w:t>
            </w:r>
            <w:proofErr w:type="spellEnd"/>
            <w:proofErr w:type="gramEnd"/>
            <w:r w:rsidRPr="008228F0">
              <w:rPr>
                <w:sz w:val="18"/>
                <w:szCs w:val="20"/>
                <w:lang w:val="it-IT"/>
              </w:rPr>
              <w:t xml:space="preserve">, </w:t>
            </w:r>
            <w:r>
              <w:rPr>
                <w:sz w:val="18"/>
                <w:szCs w:val="20"/>
                <w:lang w:val="it-IT"/>
              </w:rPr>
              <w:t xml:space="preserve">23 </w:t>
            </w:r>
            <w:proofErr w:type="spellStart"/>
            <w:r>
              <w:rPr>
                <w:sz w:val="18"/>
                <w:szCs w:val="20"/>
                <w:lang w:val="it-IT"/>
              </w:rPr>
              <w:t>slides</w:t>
            </w:r>
            <w:proofErr w:type="spellEnd"/>
          </w:p>
        </w:tc>
      </w:tr>
      <w:tr w:rsidR="00F07E4D" w:rsidRPr="00243F4D" w:rsidTr="0090176C">
        <w:trPr>
          <w:trHeight w:val="1247"/>
        </w:trPr>
        <w:tc>
          <w:tcPr>
            <w:tcW w:w="500" w:type="pct"/>
            <w:shd w:val="clear" w:color="auto" w:fill="ECECEC"/>
            <w:vAlign w:val="center"/>
          </w:tcPr>
          <w:p w:rsidR="00F07E4D" w:rsidRPr="00EA4E3F" w:rsidRDefault="00F07E4D" w:rsidP="000640E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677D2D" w:rsidRDefault="00677D2D" w:rsidP="00677D2D">
            <w:pPr>
              <w:rPr>
                <w:b/>
                <w:sz w:val="20"/>
                <w:highlight w:val="yellow"/>
              </w:rPr>
            </w:pPr>
            <w:r w:rsidRPr="00677D2D">
              <w:rPr>
                <w:b/>
                <w:sz w:val="20"/>
                <w:highlight w:val="yellow"/>
              </w:rPr>
              <w:t xml:space="preserve">DUGLIO STEFANO, </w:t>
            </w:r>
          </w:p>
          <w:p w:rsidR="00677D2D" w:rsidRDefault="00677D2D" w:rsidP="00677D2D">
            <w:pPr>
              <w:rPr>
                <w:b/>
                <w:sz w:val="20"/>
                <w:highlight w:val="yellow"/>
              </w:rPr>
            </w:pPr>
            <w:r w:rsidRPr="00677D2D">
              <w:rPr>
                <w:b/>
                <w:sz w:val="20"/>
                <w:highlight w:val="yellow"/>
              </w:rPr>
              <w:t>LETEY MARILISA</w:t>
            </w:r>
            <w:r>
              <w:rPr>
                <w:b/>
                <w:sz w:val="20"/>
                <w:highlight w:val="yellow"/>
              </w:rPr>
              <w:t>,</w:t>
            </w:r>
          </w:p>
          <w:p w:rsidR="00F07E4D" w:rsidRPr="00677D2D" w:rsidRDefault="00677D2D" w:rsidP="00677D2D">
            <w:pPr>
              <w:rPr>
                <w:b/>
                <w:sz w:val="20"/>
              </w:rPr>
            </w:pPr>
            <w:r w:rsidRPr="00677D2D">
              <w:rPr>
                <w:b/>
                <w:sz w:val="20"/>
                <w:highlight w:val="yellow"/>
              </w:rPr>
              <w:t>GIACOMINO LORENZO</w:t>
            </w:r>
          </w:p>
          <w:p w:rsidR="00677D2D" w:rsidRPr="00F07E4D" w:rsidRDefault="00677D2D" w:rsidP="00677D2D">
            <w:pPr>
              <w:rPr>
                <w:b/>
                <w:szCs w:val="24"/>
                <w:highlight w:val="yellow"/>
                <w:lang w:val="it-IT" w:eastAsia="it-IT"/>
              </w:rPr>
            </w:pPr>
            <w:r w:rsidRPr="00677D2D">
              <w:rPr>
                <w:sz w:val="20"/>
              </w:rPr>
              <w:t xml:space="preserve">(a </w:t>
            </w:r>
            <w:proofErr w:type="spellStart"/>
            <w:r w:rsidRPr="00677D2D">
              <w:rPr>
                <w:sz w:val="20"/>
              </w:rPr>
              <w:t>cura</w:t>
            </w:r>
            <w:proofErr w:type="spellEnd"/>
            <w:r w:rsidRPr="00677D2D">
              <w:rPr>
                <w:sz w:val="20"/>
              </w:rPr>
              <w:t xml:space="preserve"> di)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07E4D" w:rsidRPr="00677D2D" w:rsidRDefault="00677D2D" w:rsidP="00677D2D">
            <w:pPr>
              <w:pStyle w:val="Paragrafoelenco"/>
              <w:numPr>
                <w:ilvl w:val="0"/>
                <w:numId w:val="49"/>
              </w:numPr>
              <w:rPr>
                <w:b/>
                <w:i/>
              </w:rPr>
            </w:pPr>
            <w:r w:rsidRPr="00677D2D">
              <w:rPr>
                <w:b/>
                <w:i/>
                <w:sz w:val="20"/>
              </w:rPr>
              <w:t xml:space="preserve">Valle </w:t>
            </w:r>
            <w:proofErr w:type="spellStart"/>
            <w:r w:rsidRPr="00677D2D">
              <w:rPr>
                <w:b/>
                <w:i/>
                <w:sz w:val="20"/>
              </w:rPr>
              <w:t>Soana</w:t>
            </w:r>
            <w:proofErr w:type="spellEnd"/>
            <w:r w:rsidRPr="00677D2D">
              <w:rPr>
                <w:b/>
                <w:i/>
                <w:sz w:val="20"/>
              </w:rPr>
              <w:t xml:space="preserve"> - </w:t>
            </w:r>
            <w:proofErr w:type="spellStart"/>
            <w:r w:rsidRPr="00677D2D">
              <w:rPr>
                <w:b/>
                <w:i/>
                <w:sz w:val="20"/>
              </w:rPr>
              <w:t>Cucina</w:t>
            </w:r>
            <w:proofErr w:type="spellEnd"/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della</w:t>
            </w:r>
            <w:proofErr w:type="spellEnd"/>
            <w:r w:rsidRPr="00677D2D">
              <w:rPr>
                <w:b/>
                <w:i/>
                <w:sz w:val="20"/>
              </w:rPr>
              <w:t xml:space="preserve"> </w:t>
            </w:r>
            <w:proofErr w:type="spellStart"/>
            <w:r w:rsidRPr="00677D2D">
              <w:rPr>
                <w:b/>
                <w:i/>
                <w:sz w:val="20"/>
              </w:rPr>
              <w:t>Tradizione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07E4D" w:rsidRPr="008228F0" w:rsidRDefault="00F07E4D" w:rsidP="00F07E4D">
            <w:pPr>
              <w:pStyle w:val="TableParagraph"/>
              <w:ind w:left="57" w:right="57"/>
              <w:rPr>
                <w:sz w:val="18"/>
                <w:szCs w:val="20"/>
                <w:lang w:val="it-IT"/>
              </w:rPr>
            </w:pPr>
            <w:proofErr w:type="gramStart"/>
            <w:r w:rsidRPr="008228F0">
              <w:rPr>
                <w:sz w:val="18"/>
                <w:szCs w:val="20"/>
                <w:lang w:val="it-IT"/>
              </w:rPr>
              <w:t>p</w:t>
            </w:r>
            <w:r w:rsidR="00677D2D">
              <w:rPr>
                <w:sz w:val="18"/>
                <w:szCs w:val="20"/>
                <w:lang w:val="it-IT"/>
              </w:rPr>
              <w:t>df</w:t>
            </w:r>
            <w:proofErr w:type="gramEnd"/>
            <w:r w:rsidR="00677D2D">
              <w:rPr>
                <w:sz w:val="18"/>
                <w:szCs w:val="20"/>
                <w:lang w:val="it-IT"/>
              </w:rPr>
              <w:t xml:space="preserve"> - 48</w:t>
            </w:r>
            <w:r w:rsidRPr="008228F0">
              <w:rPr>
                <w:sz w:val="18"/>
                <w:szCs w:val="20"/>
                <w:lang w:val="it-IT"/>
              </w:rPr>
              <w:t>,</w:t>
            </w:r>
            <w:r w:rsidR="00677D2D">
              <w:rPr>
                <w:sz w:val="18"/>
                <w:szCs w:val="20"/>
                <w:lang w:val="it-IT"/>
              </w:rPr>
              <w:t>9</w:t>
            </w:r>
            <w:r w:rsidRPr="008228F0">
              <w:rPr>
                <w:sz w:val="18"/>
                <w:szCs w:val="20"/>
                <w:lang w:val="it-IT"/>
              </w:rPr>
              <w:t xml:space="preserve"> Mb</w:t>
            </w:r>
          </w:p>
          <w:p w:rsidR="00F07E4D" w:rsidRDefault="00677D2D" w:rsidP="00677D2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28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0640E8" w:rsidRPr="00243F4D" w:rsidTr="00D1656A">
        <w:trPr>
          <w:trHeight w:val="1531"/>
        </w:trPr>
        <w:tc>
          <w:tcPr>
            <w:tcW w:w="500" w:type="pct"/>
            <w:shd w:val="clear" w:color="auto" w:fill="ECECEC"/>
            <w:vAlign w:val="center"/>
          </w:tcPr>
          <w:p w:rsidR="000640E8" w:rsidRPr="00EA4E3F" w:rsidRDefault="000640E8" w:rsidP="000640E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677D2D" w:rsidRPr="00677D2D" w:rsidRDefault="00677D2D" w:rsidP="00677D2D">
            <w:pPr>
              <w:rPr>
                <w:b/>
                <w:sz w:val="20"/>
              </w:rPr>
            </w:pPr>
            <w:r w:rsidRPr="00677D2D">
              <w:rPr>
                <w:b/>
                <w:sz w:val="20"/>
                <w:highlight w:val="yellow"/>
              </w:rPr>
              <w:t>KELLER ROBERTO</w:t>
            </w:r>
          </w:p>
          <w:p w:rsidR="00677D2D" w:rsidRPr="00677D2D" w:rsidRDefault="00677D2D" w:rsidP="00677D2D">
            <w:pPr>
              <w:rPr>
                <w:sz w:val="20"/>
              </w:rPr>
            </w:pPr>
            <w:r>
              <w:rPr>
                <w:sz w:val="20"/>
              </w:rPr>
              <w:t xml:space="preserve">Centro </w:t>
            </w: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</w:t>
            </w:r>
            <w:r w:rsidRPr="00677D2D">
              <w:rPr>
                <w:sz w:val="20"/>
              </w:rPr>
              <w:t>egione</w:t>
            </w:r>
            <w:proofErr w:type="spellEnd"/>
            <w:r w:rsidRPr="00677D2D">
              <w:rPr>
                <w:sz w:val="20"/>
              </w:rPr>
              <w:t xml:space="preserve"> </w:t>
            </w:r>
            <w:proofErr w:type="spellStart"/>
            <w:r w:rsidRPr="00677D2D">
              <w:rPr>
                <w:sz w:val="20"/>
              </w:rPr>
              <w:t>Piemonte</w:t>
            </w:r>
            <w:proofErr w:type="spellEnd"/>
            <w:r w:rsidRPr="00677D2D">
              <w:rPr>
                <w:sz w:val="20"/>
              </w:rPr>
              <w:t xml:space="preserve"> </w:t>
            </w:r>
          </w:p>
          <w:p w:rsidR="00677D2D" w:rsidRPr="00677D2D" w:rsidRDefault="00677D2D" w:rsidP="00677D2D">
            <w:pPr>
              <w:rPr>
                <w:sz w:val="20"/>
              </w:rPr>
            </w:pPr>
            <w:proofErr w:type="spellStart"/>
            <w:proofErr w:type="gramStart"/>
            <w:r w:rsidRPr="00677D2D">
              <w:rPr>
                <w:sz w:val="20"/>
              </w:rPr>
              <w:t>disturbi</w:t>
            </w:r>
            <w:proofErr w:type="spellEnd"/>
            <w:proofErr w:type="gramEnd"/>
            <w:r w:rsidRPr="00677D2D">
              <w:rPr>
                <w:sz w:val="20"/>
              </w:rPr>
              <w:t xml:space="preserve"> </w:t>
            </w:r>
            <w:proofErr w:type="spellStart"/>
            <w:r w:rsidRPr="00677D2D">
              <w:rPr>
                <w:sz w:val="20"/>
              </w:rPr>
              <w:t>spettro</w:t>
            </w:r>
            <w:proofErr w:type="spellEnd"/>
            <w:r w:rsidRPr="00677D2D">
              <w:rPr>
                <w:sz w:val="20"/>
              </w:rPr>
              <w:t xml:space="preserve"> </w:t>
            </w:r>
            <w:proofErr w:type="spellStart"/>
            <w:r w:rsidRPr="00677D2D">
              <w:rPr>
                <w:sz w:val="20"/>
              </w:rPr>
              <w:t>autistico</w:t>
            </w:r>
            <w:proofErr w:type="spellEnd"/>
            <w:r w:rsidRPr="00677D2D">
              <w:rPr>
                <w:sz w:val="20"/>
              </w:rPr>
              <w:t xml:space="preserve"> in </w:t>
            </w:r>
            <w:proofErr w:type="spellStart"/>
            <w:r w:rsidRPr="00677D2D">
              <w:rPr>
                <w:sz w:val="20"/>
              </w:rPr>
              <w:t>età</w:t>
            </w:r>
            <w:proofErr w:type="spellEnd"/>
            <w:r w:rsidRPr="00677D2D">
              <w:rPr>
                <w:sz w:val="20"/>
              </w:rPr>
              <w:t xml:space="preserve"> </w:t>
            </w:r>
            <w:proofErr w:type="spellStart"/>
            <w:r w:rsidRPr="00677D2D">
              <w:rPr>
                <w:sz w:val="20"/>
              </w:rPr>
              <w:t>adulta</w:t>
            </w:r>
            <w:proofErr w:type="spellEnd"/>
            <w:r w:rsidR="00D1656A">
              <w:rPr>
                <w:sz w:val="20"/>
              </w:rPr>
              <w:t>.</w:t>
            </w:r>
          </w:p>
          <w:p w:rsidR="00677D2D" w:rsidRPr="00677D2D" w:rsidRDefault="00677D2D" w:rsidP="00677D2D">
            <w:pPr>
              <w:rPr>
                <w:sz w:val="20"/>
              </w:rPr>
            </w:pPr>
            <w:proofErr w:type="spellStart"/>
            <w:r w:rsidRPr="00677D2D">
              <w:rPr>
                <w:sz w:val="20"/>
              </w:rPr>
              <w:t>Dipartimento</w:t>
            </w:r>
            <w:proofErr w:type="spellEnd"/>
            <w:r w:rsidRPr="00677D2D">
              <w:rPr>
                <w:sz w:val="20"/>
              </w:rPr>
              <w:t xml:space="preserve"> di salute </w:t>
            </w:r>
            <w:proofErr w:type="spellStart"/>
            <w:r w:rsidRPr="00677D2D">
              <w:rPr>
                <w:sz w:val="20"/>
              </w:rPr>
              <w:t>mentale</w:t>
            </w:r>
            <w:proofErr w:type="spellEnd"/>
          </w:p>
          <w:p w:rsidR="000640E8" w:rsidRPr="00344839" w:rsidRDefault="00677D2D" w:rsidP="00D1656A">
            <w:pPr>
              <w:rPr>
                <w:b/>
                <w:lang w:val="it-IT"/>
              </w:rPr>
            </w:pPr>
            <w:r w:rsidRPr="00677D2D">
              <w:rPr>
                <w:sz w:val="20"/>
              </w:rPr>
              <w:t xml:space="preserve">ASL </w:t>
            </w:r>
            <w:proofErr w:type="spellStart"/>
            <w:r w:rsidRPr="00677D2D">
              <w:rPr>
                <w:sz w:val="20"/>
              </w:rPr>
              <w:t>Città</w:t>
            </w:r>
            <w:proofErr w:type="spellEnd"/>
            <w:r w:rsidRPr="00677D2D">
              <w:rPr>
                <w:sz w:val="20"/>
              </w:rPr>
              <w:t xml:space="preserve"> di Torino 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0640E8" w:rsidRPr="00D1656A" w:rsidRDefault="00D1656A" w:rsidP="00D1656A">
            <w:pPr>
              <w:pStyle w:val="Paragrafoelenco"/>
              <w:numPr>
                <w:ilvl w:val="0"/>
                <w:numId w:val="49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D1656A">
              <w:rPr>
                <w:b/>
                <w:i/>
                <w:sz w:val="20"/>
              </w:rPr>
              <w:t>Organizzazione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dell’intervento</w:t>
            </w:r>
            <w:proofErr w:type="spellEnd"/>
            <w:r w:rsidRPr="00D1656A">
              <w:rPr>
                <w:b/>
                <w:i/>
                <w:sz w:val="20"/>
              </w:rPr>
              <w:t xml:space="preserve"> e </w:t>
            </w:r>
            <w:proofErr w:type="spellStart"/>
            <w:r w:rsidRPr="00D1656A">
              <w:rPr>
                <w:b/>
                <w:i/>
                <w:sz w:val="20"/>
              </w:rPr>
              <w:t>reti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cliniche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nei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disturbi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dello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spettro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autistico</w:t>
            </w:r>
            <w:proofErr w:type="spellEnd"/>
            <w:r w:rsidRPr="00D1656A">
              <w:rPr>
                <w:b/>
                <w:i/>
                <w:sz w:val="20"/>
              </w:rPr>
              <w:t xml:space="preserve">: focus </w:t>
            </w:r>
            <w:proofErr w:type="spellStart"/>
            <w:r w:rsidRPr="00D1656A">
              <w:rPr>
                <w:b/>
                <w:i/>
                <w:sz w:val="20"/>
              </w:rPr>
              <w:t>su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adolescenza</w:t>
            </w:r>
            <w:proofErr w:type="spellEnd"/>
            <w:r w:rsidRPr="00D1656A">
              <w:rPr>
                <w:b/>
                <w:i/>
                <w:sz w:val="20"/>
              </w:rPr>
              <w:t xml:space="preserve"> e </w:t>
            </w:r>
            <w:proofErr w:type="spellStart"/>
            <w:r w:rsidRPr="00D1656A">
              <w:rPr>
                <w:b/>
                <w:i/>
                <w:sz w:val="20"/>
              </w:rPr>
              <w:t>età</w:t>
            </w:r>
            <w:proofErr w:type="spellEnd"/>
            <w:r w:rsidRPr="00D1656A">
              <w:rPr>
                <w:b/>
                <w:i/>
                <w:sz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</w:rPr>
              <w:t>adulta</w:t>
            </w:r>
            <w:proofErr w:type="spellEnd"/>
            <w:r w:rsidRPr="00D1656A">
              <w:rPr>
                <w:b/>
                <w:i/>
                <w:sz w:val="20"/>
              </w:rPr>
              <w:t xml:space="preserve"> per un </w:t>
            </w:r>
            <w:proofErr w:type="spellStart"/>
            <w:r w:rsidRPr="00D1656A">
              <w:rPr>
                <w:b/>
                <w:i/>
                <w:sz w:val="20"/>
              </w:rPr>
              <w:t>progetto</w:t>
            </w:r>
            <w:proofErr w:type="spellEnd"/>
            <w:r w:rsidRPr="00D1656A">
              <w:rPr>
                <w:b/>
                <w:i/>
                <w:sz w:val="20"/>
              </w:rPr>
              <w:t xml:space="preserve"> di Vita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0640E8" w:rsidRPr="008228F0" w:rsidRDefault="000640E8" w:rsidP="0051409B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  <w:proofErr w:type="gramStart"/>
            <w:r w:rsidRPr="008228F0">
              <w:rPr>
                <w:sz w:val="18"/>
                <w:szCs w:val="20"/>
                <w:lang w:val="it-IT"/>
              </w:rPr>
              <w:t>p</w:t>
            </w:r>
            <w:r w:rsidR="00D1656A">
              <w:rPr>
                <w:sz w:val="18"/>
                <w:szCs w:val="20"/>
                <w:lang w:val="it-IT"/>
              </w:rPr>
              <w:t>df</w:t>
            </w:r>
            <w:proofErr w:type="gramEnd"/>
            <w:r w:rsidR="00D1656A">
              <w:rPr>
                <w:sz w:val="18"/>
                <w:szCs w:val="20"/>
                <w:lang w:val="it-IT"/>
              </w:rPr>
              <w:t xml:space="preserve"> - 21</w:t>
            </w:r>
            <w:r w:rsidRPr="008228F0">
              <w:rPr>
                <w:sz w:val="18"/>
                <w:szCs w:val="20"/>
                <w:lang w:val="it-IT"/>
              </w:rPr>
              <w:t>,</w:t>
            </w:r>
            <w:r w:rsidR="00D1656A">
              <w:rPr>
                <w:sz w:val="18"/>
                <w:szCs w:val="20"/>
                <w:lang w:val="it-IT"/>
              </w:rPr>
              <w:t>1</w:t>
            </w:r>
            <w:r w:rsidRPr="008228F0">
              <w:rPr>
                <w:sz w:val="18"/>
                <w:szCs w:val="20"/>
                <w:lang w:val="it-IT"/>
              </w:rPr>
              <w:t xml:space="preserve"> Mb</w:t>
            </w:r>
          </w:p>
          <w:p w:rsidR="000640E8" w:rsidRPr="008228F0" w:rsidRDefault="000640E8" w:rsidP="00D1656A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  <w:proofErr w:type="spellStart"/>
            <w:proofErr w:type="gramStart"/>
            <w:r>
              <w:rPr>
                <w:sz w:val="18"/>
                <w:szCs w:val="20"/>
                <w:lang w:val="it-IT"/>
              </w:rPr>
              <w:t>ppt</w:t>
            </w:r>
            <w:proofErr w:type="spellEnd"/>
            <w:proofErr w:type="gramEnd"/>
            <w:r w:rsidRPr="008228F0">
              <w:rPr>
                <w:sz w:val="18"/>
                <w:szCs w:val="20"/>
                <w:lang w:val="it-IT"/>
              </w:rPr>
              <w:t xml:space="preserve">, </w:t>
            </w:r>
            <w:r w:rsidR="00D1656A">
              <w:rPr>
                <w:sz w:val="18"/>
                <w:szCs w:val="20"/>
                <w:lang w:val="it-IT"/>
              </w:rPr>
              <w:t>77</w:t>
            </w:r>
            <w:r>
              <w:rPr>
                <w:sz w:val="18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20"/>
                <w:lang w:val="it-IT"/>
              </w:rPr>
              <w:t>slides</w:t>
            </w:r>
            <w:proofErr w:type="spellEnd"/>
          </w:p>
        </w:tc>
      </w:tr>
      <w:tr w:rsidR="00682A31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682A31" w:rsidRPr="00EA4E3F" w:rsidRDefault="00682A31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682A31" w:rsidRPr="0090176C" w:rsidRDefault="0090176C" w:rsidP="0034483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highlight w:val="yellow"/>
                <w:lang w:val="it-IT"/>
              </w:rPr>
            </w:pPr>
            <w:r w:rsidRPr="0090176C">
              <w:rPr>
                <w:rFonts w:ascii="Arial" w:hAnsi="Arial" w:cs="Arial"/>
                <w:b/>
                <w:highlight w:val="yellow"/>
                <w:lang w:val="it-IT"/>
              </w:rPr>
              <w:t>PARCO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682A31" w:rsidRPr="00344839" w:rsidRDefault="00682A31" w:rsidP="000640E8">
            <w:pPr>
              <w:pStyle w:val="Paragrafoelenco"/>
              <w:numPr>
                <w:ilvl w:val="0"/>
                <w:numId w:val="2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682A31" w:rsidRPr="008228F0" w:rsidRDefault="00682A31" w:rsidP="000640E8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0640E8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0640E8" w:rsidRPr="00EA4E3F" w:rsidRDefault="000640E8" w:rsidP="000640E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0640E8" w:rsidRPr="0090176C" w:rsidRDefault="0090176C" w:rsidP="00732A3D">
            <w:pPr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0176C">
              <w:rPr>
                <w:b/>
                <w:color w:val="000000" w:themeColor="text1"/>
                <w:sz w:val="20"/>
                <w:szCs w:val="20"/>
                <w:highlight w:val="yellow"/>
              </w:rPr>
              <w:t>BATTAIN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0640E8" w:rsidRPr="00344839" w:rsidRDefault="000640E8" w:rsidP="000640E8">
            <w:pPr>
              <w:pStyle w:val="Paragrafoelenco"/>
              <w:numPr>
                <w:ilvl w:val="0"/>
                <w:numId w:val="27"/>
              </w:num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0640E8" w:rsidRPr="008228F0" w:rsidRDefault="000640E8" w:rsidP="0051409B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682A31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682A31" w:rsidRPr="00EA4E3F" w:rsidRDefault="00682A31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682A31" w:rsidRPr="0090176C" w:rsidRDefault="0090176C" w:rsidP="00057788">
            <w:pPr>
              <w:pStyle w:val="Pidipagina"/>
              <w:tabs>
                <w:tab w:val="clear" w:pos="4819"/>
                <w:tab w:val="clear" w:pos="9638"/>
              </w:tabs>
              <w:rPr>
                <w:rStyle w:val="markedcontent"/>
                <w:rFonts w:ascii="Arial" w:hAnsi="Arial" w:cs="Arial"/>
                <w:b/>
                <w:highlight w:val="yellow"/>
                <w:lang w:val="it-IT"/>
              </w:rPr>
            </w:pPr>
            <w:r w:rsidRPr="0090176C">
              <w:rPr>
                <w:rStyle w:val="markedcontent"/>
                <w:rFonts w:ascii="Arial" w:hAnsi="Arial" w:cs="Arial"/>
                <w:b/>
                <w:highlight w:val="yellow"/>
                <w:lang w:val="it-IT"/>
              </w:rPr>
              <w:t>CUTRUPI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682A31" w:rsidRDefault="00682A31" w:rsidP="00057788">
            <w:pPr>
              <w:pStyle w:val="Paragrafoelenco"/>
              <w:numPr>
                <w:ilvl w:val="0"/>
                <w:numId w:val="27"/>
              </w:numPr>
              <w:rPr>
                <w:b/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682A31" w:rsidRPr="008228F0" w:rsidRDefault="00682A31" w:rsidP="00FF4B29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682A31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682A31" w:rsidRPr="00EA4E3F" w:rsidRDefault="00682A31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682A31" w:rsidRPr="0090176C" w:rsidRDefault="0090176C" w:rsidP="00057788">
            <w:pPr>
              <w:pStyle w:val="Pidipagina"/>
              <w:tabs>
                <w:tab w:val="clear" w:pos="4819"/>
                <w:tab w:val="clear" w:pos="9638"/>
              </w:tabs>
              <w:rPr>
                <w:rStyle w:val="markedcontent"/>
                <w:rFonts w:ascii="Arial" w:hAnsi="Arial" w:cs="Arial"/>
                <w:b/>
                <w:highlight w:val="yellow"/>
                <w:lang w:val="it-IT"/>
              </w:rPr>
            </w:pPr>
            <w:r w:rsidRPr="0090176C">
              <w:rPr>
                <w:rStyle w:val="markedcontent"/>
                <w:rFonts w:ascii="Arial" w:hAnsi="Arial" w:cs="Arial"/>
                <w:b/>
                <w:highlight w:val="yellow"/>
                <w:lang w:val="it-IT"/>
              </w:rPr>
              <w:t>DE NICOLA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682A31" w:rsidRPr="00E2478F" w:rsidRDefault="00682A31" w:rsidP="00057788">
            <w:pPr>
              <w:pStyle w:val="Paragrafoelenco"/>
              <w:numPr>
                <w:ilvl w:val="0"/>
                <w:numId w:val="27"/>
              </w:numPr>
              <w:rPr>
                <w:b/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682A31" w:rsidRPr="008228F0" w:rsidRDefault="00682A31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682A31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682A31" w:rsidRPr="00EA4E3F" w:rsidRDefault="00682A31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F83886" w:rsidRPr="0090176C" w:rsidRDefault="0090176C" w:rsidP="00F83886">
            <w:pPr>
              <w:rPr>
                <w:b/>
                <w:color w:val="231F20"/>
                <w:sz w:val="20"/>
                <w:szCs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szCs w:val="20"/>
                <w:highlight w:val="yellow"/>
                <w:lang w:val="it-IT"/>
              </w:rPr>
              <w:t>DEL CORSO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682A31" w:rsidRPr="00F83886" w:rsidRDefault="00682A31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682A31" w:rsidRPr="008228F0" w:rsidRDefault="00682A31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F83886">
            <w:pPr>
              <w:rPr>
                <w:b/>
                <w:color w:val="231F20"/>
                <w:sz w:val="20"/>
                <w:szCs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szCs w:val="20"/>
                <w:highlight w:val="yellow"/>
                <w:lang w:val="it-IT"/>
              </w:rPr>
              <w:t>ELLENA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F83886">
            <w:pPr>
              <w:rPr>
                <w:b/>
                <w:color w:val="231F20"/>
                <w:sz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highlight w:val="yellow"/>
                <w:lang w:val="it-IT"/>
              </w:rPr>
              <w:t>FONTANA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F83886">
            <w:pPr>
              <w:rPr>
                <w:b/>
                <w:color w:val="231F20"/>
                <w:sz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highlight w:val="yellow"/>
                <w:lang w:val="it-IT"/>
              </w:rPr>
              <w:t>GAVAZZA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F83886">
            <w:pPr>
              <w:rPr>
                <w:b/>
                <w:color w:val="231F20"/>
                <w:sz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highlight w:val="yellow"/>
                <w:lang w:val="it-IT"/>
              </w:rPr>
              <w:t>GIORDANA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F83886">
            <w:pPr>
              <w:rPr>
                <w:b/>
                <w:color w:val="231F20"/>
                <w:sz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highlight w:val="yellow"/>
                <w:lang w:val="it-IT"/>
              </w:rPr>
              <w:t>GRIGIANTE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F83886">
            <w:pPr>
              <w:rPr>
                <w:b/>
                <w:color w:val="231F20"/>
                <w:sz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highlight w:val="yellow"/>
                <w:lang w:val="it-IT"/>
              </w:rPr>
              <w:t>NARDIELLO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90176C">
            <w:pPr>
              <w:rPr>
                <w:b/>
                <w:color w:val="231F20"/>
                <w:sz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highlight w:val="yellow"/>
                <w:lang w:val="it-IT"/>
              </w:rPr>
              <w:t>PIANA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  <w:tr w:rsidR="0090176C" w:rsidRPr="00243F4D" w:rsidTr="00D1656A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0176C" w:rsidRPr="00EA4E3F" w:rsidRDefault="0090176C" w:rsidP="00057788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0176C" w:rsidRPr="0090176C" w:rsidRDefault="0090176C" w:rsidP="0090176C">
            <w:pPr>
              <w:rPr>
                <w:b/>
                <w:color w:val="231F20"/>
                <w:sz w:val="20"/>
                <w:highlight w:val="yellow"/>
                <w:lang w:val="it-IT"/>
              </w:rPr>
            </w:pPr>
            <w:r w:rsidRPr="0090176C">
              <w:rPr>
                <w:b/>
                <w:color w:val="231F20"/>
                <w:sz w:val="20"/>
                <w:highlight w:val="yellow"/>
                <w:lang w:val="it-IT"/>
              </w:rPr>
              <w:t>ROSSI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0176C" w:rsidRPr="00F83886" w:rsidRDefault="0090176C" w:rsidP="00F83886">
            <w:pPr>
              <w:pStyle w:val="Paragrafoelenco"/>
              <w:numPr>
                <w:ilvl w:val="0"/>
                <w:numId w:val="27"/>
              </w:numPr>
              <w:rPr>
                <w:i/>
                <w:sz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0176C" w:rsidRPr="008228F0" w:rsidRDefault="0090176C" w:rsidP="00F83886">
            <w:pPr>
              <w:pStyle w:val="TableParagraph"/>
              <w:ind w:left="57"/>
              <w:rPr>
                <w:sz w:val="18"/>
                <w:szCs w:val="20"/>
                <w:lang w:val="it-IT"/>
              </w:rPr>
            </w:pPr>
          </w:p>
        </w:tc>
      </w:tr>
    </w:tbl>
    <w:p w:rsidR="00D029B8" w:rsidRDefault="00D029B8"/>
    <w:p w:rsidR="00682A31" w:rsidRDefault="00682A31"/>
    <w:p w:rsidR="00B86FA9" w:rsidRDefault="00B86FA9"/>
    <w:p w:rsidR="00B86FA9" w:rsidRDefault="00B86FA9"/>
    <w:p w:rsidR="00C169CD" w:rsidRDefault="00C169CD"/>
    <w:p w:rsidR="002349CD" w:rsidRDefault="002349CD"/>
    <w:p w:rsidR="00B86FA9" w:rsidRDefault="00B86FA9"/>
    <w:tbl>
      <w:tblPr>
        <w:tblStyle w:val="TableNormal"/>
        <w:tblW w:w="5038" w:type="pct"/>
        <w:tblInd w:w="-21" w:type="dxa"/>
        <w:tblBorders>
          <w:top w:val="single" w:sz="17" w:space="0" w:color="C00000"/>
          <w:left w:val="single" w:sz="17" w:space="0" w:color="C00000"/>
          <w:bottom w:val="single" w:sz="17" w:space="0" w:color="C00000"/>
          <w:right w:val="single" w:sz="17" w:space="0" w:color="C00000"/>
          <w:insideH w:val="single" w:sz="17" w:space="0" w:color="C00000"/>
          <w:insideV w:val="single" w:sz="17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4"/>
        <w:gridCol w:w="4108"/>
        <w:gridCol w:w="1419"/>
      </w:tblGrid>
      <w:tr w:rsidR="00B86FA9" w:rsidRPr="007634C5" w:rsidTr="002349CD">
        <w:trPr>
          <w:trHeight w:hRule="exact" w:val="454"/>
        </w:trPr>
        <w:tc>
          <w:tcPr>
            <w:tcW w:w="5000" w:type="pct"/>
            <w:gridSpan w:val="4"/>
            <w:tcBorders>
              <w:bottom w:val="single" w:sz="18" w:space="0" w:color="C00000"/>
            </w:tcBorders>
            <w:shd w:val="clear" w:color="auto" w:fill="92D050"/>
            <w:vAlign w:val="center"/>
          </w:tcPr>
          <w:p w:rsidR="00B86FA9" w:rsidRPr="007634C5" w:rsidRDefault="00B86FA9" w:rsidP="002349CD">
            <w:pPr>
              <w:pStyle w:val="TableParagraph"/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ALTRI MATERIALI UTILI DA INTERNET</w:t>
            </w:r>
          </w:p>
        </w:tc>
      </w:tr>
      <w:tr w:rsidR="00A35F2F" w:rsidRPr="00ED5DC8" w:rsidTr="005A245D">
        <w:trPr>
          <w:trHeight w:val="1134"/>
        </w:trPr>
        <w:tc>
          <w:tcPr>
            <w:tcW w:w="500" w:type="pct"/>
            <w:shd w:val="clear" w:color="auto" w:fill="ECECEC"/>
            <w:vAlign w:val="center"/>
          </w:tcPr>
          <w:p w:rsidR="00A35F2F" w:rsidRPr="009D7EE7" w:rsidRDefault="00A35F2F" w:rsidP="003370B0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A35F2F" w:rsidRPr="008F4482" w:rsidRDefault="00A35F2F" w:rsidP="00A35F2F">
            <w:pPr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 xml:space="preserve">ASSOCIAZIONE TREELLLE, CARITAS ITALIANA, </w:t>
            </w:r>
          </w:p>
          <w:p w:rsidR="00A35F2F" w:rsidRPr="008F4482" w:rsidRDefault="00A35F2F" w:rsidP="00A35F2F">
            <w:pPr>
              <w:rPr>
                <w:b/>
                <w:sz w:val="20"/>
                <w:szCs w:val="20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FONDAZIONE GIOVANNI AGNELLI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A35F2F" w:rsidRPr="00A35F2F" w:rsidRDefault="00A35F2F" w:rsidP="00A35F2F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</w:rPr>
            </w:pPr>
            <w:proofErr w:type="spellStart"/>
            <w:r w:rsidRPr="00A35F2F">
              <w:rPr>
                <w:b/>
                <w:i/>
                <w:sz w:val="20"/>
              </w:rPr>
              <w:t>Gli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alunni</w:t>
            </w:r>
            <w:proofErr w:type="spellEnd"/>
            <w:r w:rsidRPr="00A35F2F">
              <w:rPr>
                <w:b/>
                <w:i/>
                <w:sz w:val="20"/>
              </w:rPr>
              <w:t xml:space="preserve"> con </w:t>
            </w:r>
            <w:proofErr w:type="spellStart"/>
            <w:r w:rsidRPr="00A35F2F">
              <w:rPr>
                <w:b/>
                <w:i/>
                <w:sz w:val="20"/>
              </w:rPr>
              <w:t>disabilità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nella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scuola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italiana</w:t>
            </w:r>
            <w:proofErr w:type="spellEnd"/>
            <w:r w:rsidRPr="00A35F2F">
              <w:rPr>
                <w:b/>
                <w:i/>
                <w:sz w:val="20"/>
              </w:rPr>
              <w:t xml:space="preserve">: </w:t>
            </w:r>
            <w:proofErr w:type="spellStart"/>
            <w:r w:rsidRPr="00A35F2F">
              <w:rPr>
                <w:b/>
                <w:i/>
                <w:sz w:val="20"/>
              </w:rPr>
              <w:t>bilancio</w:t>
            </w:r>
            <w:proofErr w:type="spellEnd"/>
            <w:r w:rsidRPr="00A35F2F">
              <w:rPr>
                <w:b/>
                <w:i/>
                <w:sz w:val="20"/>
              </w:rPr>
              <w:t xml:space="preserve"> e </w:t>
            </w:r>
            <w:proofErr w:type="spellStart"/>
            <w:r w:rsidRPr="00A35F2F">
              <w:rPr>
                <w:b/>
                <w:i/>
                <w:sz w:val="20"/>
              </w:rPr>
              <w:t>proposte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A35F2F" w:rsidRPr="00FF4B29" w:rsidRDefault="00A35F2F" w:rsidP="00A35F2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1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93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A35F2F" w:rsidRDefault="00A35F2F" w:rsidP="00A35F2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253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A35F2F" w:rsidRPr="00ED5DC8" w:rsidTr="005A245D">
        <w:trPr>
          <w:trHeight w:val="1134"/>
        </w:trPr>
        <w:tc>
          <w:tcPr>
            <w:tcW w:w="500" w:type="pct"/>
            <w:shd w:val="clear" w:color="auto" w:fill="ECECEC"/>
            <w:vAlign w:val="center"/>
          </w:tcPr>
          <w:p w:rsidR="00A35F2F" w:rsidRPr="009D7EE7" w:rsidRDefault="00A35F2F" w:rsidP="00A35F2F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A35F2F" w:rsidRPr="008F4482" w:rsidRDefault="00A35F2F" w:rsidP="005A245D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BARNES COLIN,</w:t>
            </w:r>
          </w:p>
          <w:p w:rsidR="00A35F2F" w:rsidRPr="008F4482" w:rsidRDefault="00A35F2F" w:rsidP="005A245D">
            <w:pPr>
              <w:ind w:left="57" w:right="57"/>
              <w:rPr>
                <w:sz w:val="20"/>
                <w:szCs w:val="20"/>
                <w:highlight w:val="yellow"/>
              </w:rPr>
            </w:pPr>
            <w:r w:rsidRPr="008F4482">
              <w:rPr>
                <w:sz w:val="20"/>
                <w:szCs w:val="20"/>
              </w:rPr>
              <w:t xml:space="preserve">Centre for Disability Studies, </w:t>
            </w:r>
            <w:proofErr w:type="spellStart"/>
            <w:r w:rsidRPr="008F4482">
              <w:rPr>
                <w:sz w:val="20"/>
                <w:szCs w:val="20"/>
              </w:rPr>
              <w:t>Facoltà</w:t>
            </w:r>
            <w:proofErr w:type="spellEnd"/>
            <w:r w:rsidRPr="008F4482">
              <w:rPr>
                <w:sz w:val="20"/>
                <w:szCs w:val="20"/>
              </w:rPr>
              <w:t xml:space="preserve"> di </w:t>
            </w:r>
            <w:proofErr w:type="spellStart"/>
            <w:r w:rsidRPr="008F4482">
              <w:rPr>
                <w:sz w:val="20"/>
                <w:szCs w:val="20"/>
              </w:rPr>
              <w:t>Sociologia</w:t>
            </w:r>
            <w:proofErr w:type="spellEnd"/>
            <w:r w:rsidRPr="008F4482">
              <w:rPr>
                <w:sz w:val="20"/>
                <w:szCs w:val="20"/>
              </w:rPr>
              <w:t xml:space="preserve"> e </w:t>
            </w:r>
            <w:proofErr w:type="spellStart"/>
            <w:r w:rsidRPr="008F4482">
              <w:rPr>
                <w:sz w:val="20"/>
                <w:szCs w:val="20"/>
              </w:rPr>
              <w:t>Politiche</w:t>
            </w:r>
            <w:proofErr w:type="spellEnd"/>
            <w:r w:rsidRPr="008F4482">
              <w:rPr>
                <w:sz w:val="20"/>
                <w:szCs w:val="20"/>
              </w:rPr>
              <w:t xml:space="preserve"> </w:t>
            </w:r>
            <w:proofErr w:type="spellStart"/>
            <w:r w:rsidRPr="008F4482">
              <w:rPr>
                <w:sz w:val="20"/>
                <w:szCs w:val="20"/>
              </w:rPr>
              <w:t>Sociali</w:t>
            </w:r>
            <w:proofErr w:type="spellEnd"/>
            <w:r w:rsidRPr="008F4482">
              <w:rPr>
                <w:sz w:val="20"/>
                <w:szCs w:val="20"/>
              </w:rPr>
              <w:t xml:space="preserve">, University of Leeds, Gran </w:t>
            </w:r>
            <w:proofErr w:type="spellStart"/>
            <w:r w:rsidRPr="008F4482">
              <w:rPr>
                <w:sz w:val="20"/>
                <w:szCs w:val="20"/>
              </w:rPr>
              <w:t>Bretagna</w:t>
            </w:r>
            <w:proofErr w:type="spellEnd"/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A35F2F" w:rsidRPr="00A35F2F" w:rsidRDefault="00A35F2F" w:rsidP="00A35F2F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A35F2F">
              <w:rPr>
                <w:b/>
                <w:i/>
                <w:sz w:val="20"/>
              </w:rPr>
              <w:t>Capire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il</w:t>
            </w:r>
            <w:proofErr w:type="spellEnd"/>
            <w:r w:rsidRPr="00A35F2F">
              <w:rPr>
                <w:b/>
                <w:i/>
                <w:sz w:val="20"/>
              </w:rPr>
              <w:t xml:space="preserve"> "</w:t>
            </w:r>
            <w:proofErr w:type="spellStart"/>
            <w:r w:rsidRPr="00A35F2F">
              <w:rPr>
                <w:b/>
                <w:i/>
                <w:sz w:val="20"/>
              </w:rPr>
              <w:t>modello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sociale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della</w:t>
            </w:r>
            <w:proofErr w:type="spellEnd"/>
            <w:r w:rsidRPr="00A35F2F">
              <w:rPr>
                <w:b/>
                <w:i/>
                <w:sz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</w:rPr>
              <w:t>disabilità</w:t>
            </w:r>
            <w:proofErr w:type="spellEnd"/>
            <w:r w:rsidRPr="00A35F2F">
              <w:rPr>
                <w:b/>
                <w:i/>
                <w:sz w:val="20"/>
              </w:rPr>
              <w:t>”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A35F2F" w:rsidRPr="00FF4B29" w:rsidRDefault="00A35F2F" w:rsidP="005A245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1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93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A35F2F" w:rsidRDefault="00A35F2F" w:rsidP="005A245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10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1F65B3" w:rsidRPr="00ED5DC8" w:rsidTr="007C641C">
        <w:trPr>
          <w:trHeight w:val="1361"/>
        </w:trPr>
        <w:tc>
          <w:tcPr>
            <w:tcW w:w="500" w:type="pct"/>
            <w:shd w:val="clear" w:color="auto" w:fill="ECECEC"/>
            <w:vAlign w:val="center"/>
          </w:tcPr>
          <w:p w:rsidR="001F65B3" w:rsidRPr="009D7EE7" w:rsidRDefault="001F65B3" w:rsidP="001F65B3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1F65B3" w:rsidRPr="008F4482" w:rsidRDefault="001F65B3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 xml:space="preserve">BENIGNO VINCENZA, </w:t>
            </w:r>
          </w:p>
          <w:p w:rsidR="001F65B3" w:rsidRPr="008F4482" w:rsidRDefault="001F65B3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CARUSO GIOVANNI</w:t>
            </w:r>
          </w:p>
          <w:p w:rsidR="001F65B3" w:rsidRPr="008F4482" w:rsidRDefault="001F65B3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 xml:space="preserve">FANTE CHIARA, </w:t>
            </w:r>
          </w:p>
          <w:p w:rsidR="001F65B3" w:rsidRPr="008F4482" w:rsidRDefault="001F65B3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RAVICCHIO FABRIZIO,</w:t>
            </w:r>
          </w:p>
          <w:p w:rsidR="001F65B3" w:rsidRPr="008F4482" w:rsidRDefault="001F65B3" w:rsidP="007C641C">
            <w:pPr>
              <w:ind w:left="57" w:right="57"/>
              <w:rPr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TRENTIN GUGLIELMO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1F65B3" w:rsidRPr="0092154E" w:rsidRDefault="001F65B3" w:rsidP="001F65B3">
            <w:pPr>
              <w:pStyle w:val="Paragrafoelenco"/>
              <w:numPr>
                <w:ilvl w:val="0"/>
                <w:numId w:val="35"/>
              </w:numPr>
            </w:pPr>
            <w:proofErr w:type="spellStart"/>
            <w:r w:rsidRPr="00E32CEF">
              <w:rPr>
                <w:b/>
                <w:i/>
                <w:sz w:val="20"/>
              </w:rPr>
              <w:t>Classi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ibride</w:t>
            </w:r>
            <w:proofErr w:type="spellEnd"/>
            <w:r w:rsidRPr="00E32CEF">
              <w:rPr>
                <w:b/>
                <w:i/>
                <w:sz w:val="20"/>
              </w:rPr>
              <w:t xml:space="preserve"> e </w:t>
            </w:r>
            <w:proofErr w:type="spellStart"/>
            <w:r w:rsidRPr="00E32CEF">
              <w:rPr>
                <w:b/>
                <w:i/>
                <w:sz w:val="20"/>
              </w:rPr>
              <w:t>inclusio</w:t>
            </w:r>
            <w:r>
              <w:rPr>
                <w:b/>
                <w:i/>
                <w:sz w:val="20"/>
              </w:rPr>
              <w:t>e</w:t>
            </w:r>
            <w:proofErr w:type="spellEnd"/>
            <w:r>
              <w:rPr>
                <w:b/>
                <w:i/>
                <w:sz w:val="20"/>
              </w:rPr>
              <w:t xml:space="preserve"> socio-</w:t>
            </w:r>
            <w:proofErr w:type="spellStart"/>
            <w:r>
              <w:rPr>
                <w:b/>
                <w:i/>
                <w:sz w:val="20"/>
              </w:rPr>
              <w:t>educativa</w:t>
            </w:r>
            <w:proofErr w:type="spellEnd"/>
            <w:r>
              <w:rPr>
                <w:b/>
                <w:i/>
                <w:sz w:val="20"/>
              </w:rPr>
              <w:t xml:space="preserve">. </w:t>
            </w:r>
            <w:proofErr w:type="gramStart"/>
            <w:r>
              <w:rPr>
                <w:b/>
                <w:i/>
                <w:sz w:val="20"/>
              </w:rPr>
              <w:t>Il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progetto</w:t>
            </w:r>
            <w:proofErr w:type="spellEnd"/>
            <w:r>
              <w:rPr>
                <w:b/>
                <w:i/>
                <w:sz w:val="20"/>
              </w:rPr>
              <w:t xml:space="preserve"> TRIS. </w:t>
            </w:r>
            <w:r>
              <w:rPr>
                <w:b/>
                <w:i/>
                <w:sz w:val="20"/>
                <w:szCs w:val="20"/>
              </w:rPr>
              <w:t xml:space="preserve">Franco </w:t>
            </w:r>
            <w:proofErr w:type="spellStart"/>
            <w:r>
              <w:rPr>
                <w:b/>
                <w:i/>
                <w:sz w:val="20"/>
                <w:szCs w:val="20"/>
              </w:rPr>
              <w:t>Angeli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2018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1F65B3" w:rsidRPr="00FF4B29" w:rsidRDefault="001F65B3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14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1F65B3" w:rsidRPr="00187A32" w:rsidRDefault="001F65B3" w:rsidP="007C641C">
            <w:pPr>
              <w:pStyle w:val="TableParagraph"/>
              <w:ind w:left="57" w:right="57"/>
              <w:rPr>
                <w:sz w:val="18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221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FE35DD" w:rsidRPr="00ED5DC8" w:rsidTr="00FE35DD">
        <w:trPr>
          <w:trHeight w:val="1134"/>
        </w:trPr>
        <w:tc>
          <w:tcPr>
            <w:tcW w:w="500" w:type="pct"/>
            <w:shd w:val="clear" w:color="auto" w:fill="ECECEC"/>
            <w:vAlign w:val="center"/>
          </w:tcPr>
          <w:p w:rsidR="00FE35DD" w:rsidRPr="009D7EE7" w:rsidRDefault="00FE35DD" w:rsidP="00FE35DD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FE35DD" w:rsidRPr="008F4482" w:rsidRDefault="00FE35DD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BODO SIMONA</w:t>
            </w:r>
          </w:p>
          <w:p w:rsidR="00FE35DD" w:rsidRPr="008F4482" w:rsidRDefault="00FE35DD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DA MILANO CRISTINA</w:t>
            </w:r>
          </w:p>
          <w:p w:rsidR="00FE35DD" w:rsidRPr="008F4482" w:rsidRDefault="00FE35DD" w:rsidP="007C641C">
            <w:pPr>
              <w:ind w:left="57" w:right="57"/>
              <w:rPr>
                <w:b/>
                <w:sz w:val="20"/>
                <w:szCs w:val="20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MASCHERONI SILVIA</w:t>
            </w:r>
          </w:p>
          <w:p w:rsidR="00FE35DD" w:rsidRPr="008F4482" w:rsidRDefault="00FE35DD" w:rsidP="00FE35DD">
            <w:pPr>
              <w:ind w:left="57" w:right="57"/>
              <w:rPr>
                <w:sz w:val="20"/>
                <w:szCs w:val="20"/>
              </w:rPr>
            </w:pPr>
            <w:r w:rsidRPr="008F4482">
              <w:rPr>
                <w:sz w:val="20"/>
                <w:szCs w:val="20"/>
              </w:rPr>
              <w:t>(</w:t>
            </w:r>
            <w:proofErr w:type="spellStart"/>
            <w:r w:rsidRPr="008F4482">
              <w:rPr>
                <w:sz w:val="20"/>
                <w:szCs w:val="20"/>
              </w:rPr>
              <w:t>rapporto</w:t>
            </w:r>
            <w:proofErr w:type="spellEnd"/>
            <w:r w:rsidRPr="008F4482">
              <w:rPr>
                <w:sz w:val="20"/>
                <w:szCs w:val="20"/>
              </w:rPr>
              <w:t xml:space="preserve"> di </w:t>
            </w:r>
            <w:proofErr w:type="spellStart"/>
            <w:r w:rsidRPr="008F4482">
              <w:rPr>
                <w:sz w:val="20"/>
                <w:szCs w:val="20"/>
              </w:rPr>
              <w:t>ricerca</w:t>
            </w:r>
            <w:proofErr w:type="spellEnd"/>
            <w:r w:rsidRPr="008F4482">
              <w:rPr>
                <w:sz w:val="20"/>
                <w:szCs w:val="20"/>
              </w:rPr>
              <w:t xml:space="preserve"> a </w:t>
            </w:r>
            <w:proofErr w:type="spellStart"/>
            <w:r w:rsidRPr="008F4482">
              <w:rPr>
                <w:sz w:val="20"/>
                <w:szCs w:val="20"/>
              </w:rPr>
              <w:t>cura</w:t>
            </w:r>
            <w:proofErr w:type="spellEnd"/>
            <w:r w:rsidRPr="008F4482">
              <w:rPr>
                <w:sz w:val="20"/>
                <w:szCs w:val="20"/>
              </w:rPr>
              <w:t xml:space="preserve"> di)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E35DD" w:rsidRPr="0092154E" w:rsidRDefault="00FE35DD" w:rsidP="00FE35DD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FE35DD">
              <w:rPr>
                <w:b/>
                <w:i/>
                <w:sz w:val="20"/>
                <w:szCs w:val="20"/>
              </w:rPr>
              <w:t>Periferie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cultura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inclusione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sociale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Collana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Quaderni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dell’Osservatorio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n. 1</w:t>
            </w:r>
            <w:r>
              <w:rPr>
                <w:b/>
                <w:i/>
                <w:sz w:val="20"/>
                <w:szCs w:val="20"/>
              </w:rPr>
              <w:t xml:space="preserve"> - </w:t>
            </w:r>
            <w:r w:rsidRPr="00FE35DD">
              <w:rPr>
                <w:b/>
                <w:i/>
                <w:sz w:val="20"/>
                <w:szCs w:val="20"/>
              </w:rPr>
              <w:t>Anno 2009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E35DD" w:rsidRPr="00FF4B29" w:rsidRDefault="00FE35DD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1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93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FE35DD" w:rsidRPr="00F40336" w:rsidRDefault="00FE35DD" w:rsidP="007C641C">
            <w:pPr>
              <w:pStyle w:val="TableParagraph"/>
              <w:ind w:left="57" w:right="57"/>
              <w:rPr>
                <w:rFonts w:cstheme="minorHAnsi"/>
                <w:sz w:val="20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168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FE35DD" w:rsidRPr="00ED5DC8" w:rsidTr="00FE35DD">
        <w:trPr>
          <w:trHeight w:val="1020"/>
        </w:trPr>
        <w:tc>
          <w:tcPr>
            <w:tcW w:w="500" w:type="pct"/>
            <w:shd w:val="clear" w:color="auto" w:fill="ECECEC"/>
            <w:vAlign w:val="center"/>
          </w:tcPr>
          <w:p w:rsidR="00FE35DD" w:rsidRPr="009D7EE7" w:rsidRDefault="00FE35DD" w:rsidP="00FE35DD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FE35DD" w:rsidRPr="008F4482" w:rsidRDefault="00FE35DD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CALDIN ROBERTA,</w:t>
            </w:r>
          </w:p>
          <w:p w:rsidR="00FE35DD" w:rsidRPr="008F4482" w:rsidRDefault="00FE35DD" w:rsidP="007C641C">
            <w:pPr>
              <w:ind w:left="57" w:right="57"/>
              <w:rPr>
                <w:sz w:val="20"/>
                <w:szCs w:val="20"/>
              </w:rPr>
            </w:pPr>
            <w:r w:rsidRPr="008F4482">
              <w:rPr>
                <w:b/>
                <w:sz w:val="20"/>
                <w:szCs w:val="20"/>
                <w:highlight w:val="yellow"/>
              </w:rPr>
              <w:t>SCOLLO SILVIA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E35DD" w:rsidRPr="0092154E" w:rsidRDefault="00FE35DD" w:rsidP="00FE35DD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FE35DD">
              <w:rPr>
                <w:b/>
                <w:i/>
                <w:sz w:val="20"/>
                <w:szCs w:val="20"/>
              </w:rPr>
              <w:t>Inclusione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lavorativa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identità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Riflessioni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rappresentazioni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E35DD" w:rsidRPr="00FF4B29" w:rsidRDefault="00FE35DD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76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FE35DD" w:rsidRPr="00F40336" w:rsidRDefault="00FE35DD" w:rsidP="00FE35DD">
            <w:pPr>
              <w:pStyle w:val="TableParagraph"/>
              <w:ind w:left="57" w:right="57"/>
              <w:rPr>
                <w:rFonts w:cstheme="minorHAnsi"/>
                <w:sz w:val="20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1F65B3" w:rsidRPr="00ED5DC8" w:rsidTr="008F4482">
        <w:trPr>
          <w:trHeight w:val="1134"/>
        </w:trPr>
        <w:tc>
          <w:tcPr>
            <w:tcW w:w="500" w:type="pct"/>
            <w:shd w:val="clear" w:color="auto" w:fill="ECECEC"/>
            <w:vAlign w:val="center"/>
          </w:tcPr>
          <w:p w:rsidR="001F65B3" w:rsidRPr="009D7EE7" w:rsidRDefault="001F65B3" w:rsidP="001F65B3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1F65B3" w:rsidRPr="00E32CEF" w:rsidRDefault="001F65B3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E32CEF">
              <w:rPr>
                <w:b/>
                <w:sz w:val="20"/>
                <w:szCs w:val="20"/>
                <w:highlight w:val="yellow"/>
              </w:rPr>
              <w:t>CANEVARO ANDREA,</w:t>
            </w:r>
          </w:p>
          <w:p w:rsidR="001F65B3" w:rsidRDefault="001F65B3" w:rsidP="007C641C">
            <w:pPr>
              <w:ind w:left="57" w:right="57"/>
              <w:rPr>
                <w:b/>
                <w:sz w:val="20"/>
                <w:szCs w:val="20"/>
              </w:rPr>
            </w:pPr>
            <w:r w:rsidRPr="00E32CEF">
              <w:rPr>
                <w:b/>
                <w:sz w:val="20"/>
                <w:szCs w:val="20"/>
                <w:highlight w:val="yellow"/>
              </w:rPr>
              <w:t>MALAGUTI ELENA</w:t>
            </w:r>
            <w:r>
              <w:rPr>
                <w:b/>
                <w:sz w:val="20"/>
                <w:szCs w:val="20"/>
              </w:rPr>
              <w:t>,</w:t>
            </w:r>
          </w:p>
          <w:p w:rsidR="001F65B3" w:rsidRPr="008F4482" w:rsidRDefault="001F65B3" w:rsidP="008F4482">
            <w:pPr>
              <w:ind w:left="57" w:right="57"/>
              <w:rPr>
                <w:b/>
                <w:sz w:val="20"/>
                <w:szCs w:val="20"/>
              </w:rPr>
            </w:pPr>
            <w:proofErr w:type="spellStart"/>
            <w:r w:rsidRPr="00E32CEF">
              <w:rPr>
                <w:b/>
                <w:sz w:val="20"/>
                <w:szCs w:val="20"/>
              </w:rPr>
              <w:t>Università</w:t>
            </w:r>
            <w:proofErr w:type="spellEnd"/>
            <w:r w:rsidRPr="00E32CEF">
              <w:rPr>
                <w:b/>
                <w:sz w:val="20"/>
                <w:szCs w:val="20"/>
              </w:rPr>
              <w:t xml:space="preserve"> di Bologna 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1F65B3" w:rsidRPr="00E32CEF" w:rsidRDefault="001F65B3" w:rsidP="001F65B3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</w:rPr>
            </w:pPr>
            <w:proofErr w:type="spellStart"/>
            <w:r w:rsidRPr="00E32CEF">
              <w:rPr>
                <w:b/>
                <w:i/>
                <w:sz w:val="20"/>
              </w:rPr>
              <w:t>Inclusione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ed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educazione</w:t>
            </w:r>
            <w:proofErr w:type="spellEnd"/>
            <w:r w:rsidRPr="00E32CEF">
              <w:rPr>
                <w:b/>
                <w:i/>
                <w:sz w:val="20"/>
              </w:rPr>
              <w:t xml:space="preserve">: </w:t>
            </w:r>
            <w:proofErr w:type="spellStart"/>
            <w:r w:rsidRPr="00E32CEF">
              <w:rPr>
                <w:b/>
                <w:i/>
                <w:sz w:val="20"/>
              </w:rPr>
              <w:t>sfide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contemporanee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nel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dibattito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intorno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alla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pedagogia</w:t>
            </w:r>
            <w:proofErr w:type="spellEnd"/>
            <w:r w:rsidRPr="00E32CEF">
              <w:rPr>
                <w:b/>
                <w:i/>
                <w:sz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</w:rPr>
              <w:t>speciale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1F65B3" w:rsidRPr="00FF4B29" w:rsidRDefault="001F65B3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63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1F65B3" w:rsidRDefault="001F65B3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9F4988" w:rsidRPr="00ED5DC8" w:rsidTr="007C641C">
        <w:trPr>
          <w:trHeight w:val="1134"/>
        </w:trPr>
        <w:tc>
          <w:tcPr>
            <w:tcW w:w="500" w:type="pct"/>
            <w:shd w:val="clear" w:color="auto" w:fill="ECECEC"/>
            <w:vAlign w:val="center"/>
          </w:tcPr>
          <w:p w:rsidR="009F4988" w:rsidRPr="009D7EE7" w:rsidRDefault="009F4988" w:rsidP="009F4988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F4988" w:rsidRDefault="009F4988" w:rsidP="007C641C">
            <w:pPr>
              <w:ind w:left="57" w:right="57"/>
              <w:rPr>
                <w:b/>
                <w:sz w:val="20"/>
                <w:szCs w:val="20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>CANEVARO ANDREA</w:t>
            </w:r>
            <w:r w:rsidRPr="009F4988">
              <w:rPr>
                <w:b/>
                <w:sz w:val="20"/>
                <w:szCs w:val="20"/>
              </w:rPr>
              <w:t xml:space="preserve"> </w:t>
            </w:r>
          </w:p>
          <w:p w:rsidR="00E32CEF" w:rsidRPr="00E32CEF" w:rsidRDefault="00E32CEF" w:rsidP="00E32CEF">
            <w:pPr>
              <w:ind w:left="57" w:right="57"/>
              <w:rPr>
                <w:b/>
                <w:sz w:val="20"/>
                <w:szCs w:val="20"/>
              </w:rPr>
            </w:pPr>
            <w:proofErr w:type="spellStart"/>
            <w:r w:rsidRPr="00E32CEF">
              <w:rPr>
                <w:b/>
                <w:sz w:val="20"/>
                <w:szCs w:val="20"/>
              </w:rPr>
              <w:t>Università</w:t>
            </w:r>
            <w:proofErr w:type="spellEnd"/>
            <w:r w:rsidRPr="00E32CEF">
              <w:rPr>
                <w:b/>
                <w:sz w:val="20"/>
                <w:szCs w:val="20"/>
              </w:rPr>
              <w:t xml:space="preserve"> di Bologna </w:t>
            </w:r>
          </w:p>
          <w:p w:rsidR="009F4988" w:rsidRPr="008B4337" w:rsidRDefault="00FE35DD" w:rsidP="00FE35DD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 </w:t>
            </w:r>
            <w:proofErr w:type="spellStart"/>
            <w:r>
              <w:rPr>
                <w:sz w:val="20"/>
                <w:szCs w:val="20"/>
              </w:rPr>
              <w:t>cura</w:t>
            </w:r>
            <w:proofErr w:type="spellEnd"/>
            <w:r>
              <w:rPr>
                <w:sz w:val="20"/>
                <w:szCs w:val="20"/>
              </w:rPr>
              <w:t xml:space="preserve"> di)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F4988" w:rsidRPr="009F4988" w:rsidRDefault="009F4988" w:rsidP="009F4988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9F4988">
              <w:rPr>
                <w:b/>
                <w:i/>
                <w:sz w:val="20"/>
                <w:szCs w:val="20"/>
              </w:rPr>
              <w:t>L’integrazione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scolastica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degli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alunni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con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Trent’anni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inclusione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nella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scuola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italiana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F4988" w:rsidRPr="00FF4B29" w:rsidRDefault="009F4988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99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9F4988" w:rsidRDefault="009F4988" w:rsidP="007C641C">
            <w:pPr>
              <w:ind w:left="57" w:right="57"/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27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E32CEF" w:rsidRPr="00ED5DC8" w:rsidTr="007C641C">
        <w:trPr>
          <w:trHeight w:val="1134"/>
        </w:trPr>
        <w:tc>
          <w:tcPr>
            <w:tcW w:w="500" w:type="pct"/>
            <w:shd w:val="clear" w:color="auto" w:fill="ECECEC"/>
            <w:vAlign w:val="center"/>
          </w:tcPr>
          <w:p w:rsidR="00E32CEF" w:rsidRPr="009D7EE7" w:rsidRDefault="00E32CEF" w:rsidP="009F4988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E32CEF" w:rsidRPr="00E32CEF" w:rsidRDefault="00E32CEF" w:rsidP="00E32CEF">
            <w:pPr>
              <w:ind w:left="57" w:right="57"/>
              <w:rPr>
                <w:b/>
                <w:sz w:val="20"/>
                <w:szCs w:val="20"/>
              </w:rPr>
            </w:pPr>
          </w:p>
          <w:p w:rsidR="00E32CEF" w:rsidRPr="00E32CEF" w:rsidRDefault="00E32CEF" w:rsidP="00E32CEF">
            <w:pPr>
              <w:ind w:left="57" w:right="57"/>
              <w:rPr>
                <w:b/>
                <w:sz w:val="20"/>
                <w:szCs w:val="20"/>
              </w:rPr>
            </w:pPr>
            <w:r w:rsidRPr="00E32CEF">
              <w:rPr>
                <w:b/>
                <w:sz w:val="20"/>
                <w:szCs w:val="20"/>
                <w:highlight w:val="yellow"/>
              </w:rPr>
              <w:t>CORSINI CRISTIANO</w:t>
            </w:r>
          </w:p>
          <w:p w:rsidR="00E32CEF" w:rsidRPr="008F4482" w:rsidRDefault="00E32CEF" w:rsidP="00E32CEF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8F4482">
              <w:rPr>
                <w:sz w:val="20"/>
                <w:szCs w:val="20"/>
              </w:rPr>
              <w:t>Pedagogia</w:t>
            </w:r>
            <w:proofErr w:type="spellEnd"/>
            <w:r w:rsidRPr="008F4482">
              <w:rPr>
                <w:sz w:val="20"/>
                <w:szCs w:val="20"/>
              </w:rPr>
              <w:t xml:space="preserve"> </w:t>
            </w:r>
            <w:proofErr w:type="spellStart"/>
            <w:r w:rsidRPr="008F4482">
              <w:rPr>
                <w:sz w:val="20"/>
                <w:szCs w:val="20"/>
              </w:rPr>
              <w:t>sperimentale</w:t>
            </w:r>
            <w:proofErr w:type="spellEnd"/>
          </w:p>
          <w:p w:rsidR="00E32CEF" w:rsidRPr="009F4988" w:rsidRDefault="00E32CEF" w:rsidP="00E32CEF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8F4482">
              <w:rPr>
                <w:sz w:val="20"/>
                <w:szCs w:val="20"/>
              </w:rPr>
              <w:t>Universit</w:t>
            </w:r>
            <w:r w:rsidR="008F4482">
              <w:rPr>
                <w:sz w:val="20"/>
                <w:szCs w:val="20"/>
              </w:rPr>
              <w:t>à</w:t>
            </w:r>
            <w:proofErr w:type="spellEnd"/>
            <w:r w:rsidR="008F4482">
              <w:rPr>
                <w:sz w:val="20"/>
                <w:szCs w:val="20"/>
              </w:rPr>
              <w:t xml:space="preserve"> </w:t>
            </w:r>
            <w:proofErr w:type="spellStart"/>
            <w:r w:rsidR="008F4482">
              <w:rPr>
                <w:sz w:val="20"/>
                <w:szCs w:val="20"/>
              </w:rPr>
              <w:t>d’Annunzio</w:t>
            </w:r>
            <w:proofErr w:type="spellEnd"/>
            <w:r w:rsidR="008F4482">
              <w:rPr>
                <w:sz w:val="20"/>
                <w:szCs w:val="20"/>
              </w:rPr>
              <w:t xml:space="preserve"> di Chieti-Pescara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E32CEF" w:rsidRPr="00E32CEF" w:rsidRDefault="00E32CEF" w:rsidP="009F4988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E32CEF">
              <w:rPr>
                <w:b/>
                <w:i/>
                <w:sz w:val="20"/>
                <w:szCs w:val="20"/>
              </w:rPr>
              <w:t>Inclusione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e culture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valutative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E32CEF" w:rsidRPr="00FF4B29" w:rsidRDefault="00E32CEF" w:rsidP="00E32CE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82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E32CEF" w:rsidRDefault="00E32CEF" w:rsidP="00E32CE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10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1F65B3" w:rsidRPr="00ED5DC8" w:rsidTr="001F65B3">
        <w:trPr>
          <w:trHeight w:val="1474"/>
        </w:trPr>
        <w:tc>
          <w:tcPr>
            <w:tcW w:w="500" w:type="pct"/>
            <w:shd w:val="clear" w:color="auto" w:fill="ECECEC"/>
            <w:vAlign w:val="center"/>
          </w:tcPr>
          <w:p w:rsidR="001F65B3" w:rsidRPr="009D7EE7" w:rsidRDefault="001F65B3" w:rsidP="009F4988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1F65B3" w:rsidRDefault="001F65B3" w:rsidP="00E32CEF">
            <w:pPr>
              <w:ind w:left="57" w:right="57"/>
              <w:rPr>
                <w:b/>
                <w:sz w:val="20"/>
                <w:szCs w:val="20"/>
              </w:rPr>
            </w:pPr>
            <w:r w:rsidRPr="001F65B3">
              <w:rPr>
                <w:b/>
                <w:sz w:val="20"/>
                <w:szCs w:val="20"/>
                <w:highlight w:val="yellow"/>
              </w:rPr>
              <w:t>COTTINI LUCIO</w:t>
            </w:r>
            <w:r>
              <w:rPr>
                <w:b/>
                <w:sz w:val="20"/>
                <w:szCs w:val="20"/>
              </w:rPr>
              <w:t>,</w:t>
            </w:r>
          </w:p>
          <w:p w:rsidR="001F65B3" w:rsidRPr="00E32CEF" w:rsidRDefault="001F65B3" w:rsidP="001F65B3">
            <w:pPr>
              <w:ind w:left="57" w:right="57"/>
              <w:rPr>
                <w:b/>
                <w:sz w:val="20"/>
                <w:szCs w:val="20"/>
              </w:rPr>
            </w:pPr>
            <w:proofErr w:type="spellStart"/>
            <w:r w:rsidRPr="001F65B3">
              <w:rPr>
                <w:sz w:val="20"/>
                <w:szCs w:val="20"/>
              </w:rPr>
              <w:t>Didattica</w:t>
            </w:r>
            <w:proofErr w:type="spellEnd"/>
            <w:r w:rsidRPr="001F65B3">
              <w:rPr>
                <w:sz w:val="20"/>
                <w:szCs w:val="20"/>
              </w:rPr>
              <w:t xml:space="preserve"> e </w:t>
            </w:r>
            <w:proofErr w:type="spellStart"/>
            <w:r w:rsidRPr="001F65B3">
              <w:rPr>
                <w:sz w:val="20"/>
                <w:szCs w:val="20"/>
              </w:rPr>
              <w:t>Pedagogia</w:t>
            </w:r>
            <w:proofErr w:type="spellEnd"/>
            <w:r w:rsidRPr="001F65B3">
              <w:rPr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sz w:val="20"/>
                <w:szCs w:val="20"/>
              </w:rPr>
              <w:t>Speciale</w:t>
            </w:r>
            <w:proofErr w:type="spellEnd"/>
            <w:r w:rsidRPr="001F65B3">
              <w:rPr>
                <w:sz w:val="20"/>
                <w:szCs w:val="20"/>
              </w:rPr>
              <w:t xml:space="preserve">, </w:t>
            </w:r>
            <w:proofErr w:type="spellStart"/>
            <w:r w:rsidRPr="001F65B3">
              <w:rPr>
                <w:sz w:val="20"/>
                <w:szCs w:val="20"/>
              </w:rPr>
              <w:t>Università</w:t>
            </w:r>
            <w:proofErr w:type="spellEnd"/>
            <w:r w:rsidRPr="001F65B3">
              <w:rPr>
                <w:sz w:val="20"/>
                <w:szCs w:val="20"/>
              </w:rPr>
              <w:t xml:space="preserve"> di Udine. </w:t>
            </w:r>
            <w:proofErr w:type="spellStart"/>
            <w:r w:rsidRPr="001F65B3">
              <w:rPr>
                <w:sz w:val="20"/>
                <w:szCs w:val="20"/>
              </w:rPr>
              <w:t>Presidente</w:t>
            </w:r>
            <w:proofErr w:type="spellEnd"/>
            <w:r w:rsidRPr="001F65B3">
              <w:rPr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sz w:val="20"/>
                <w:szCs w:val="20"/>
              </w:rPr>
              <w:t>della</w:t>
            </w:r>
            <w:proofErr w:type="spellEnd"/>
            <w:r w:rsidRPr="001F65B3">
              <w:rPr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sz w:val="20"/>
                <w:szCs w:val="20"/>
              </w:rPr>
              <w:t>Società</w:t>
            </w:r>
            <w:proofErr w:type="spellEnd"/>
            <w:r w:rsidRPr="001F65B3">
              <w:rPr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sz w:val="20"/>
                <w:szCs w:val="20"/>
              </w:rPr>
              <w:t>Italiana</w:t>
            </w:r>
            <w:proofErr w:type="spellEnd"/>
            <w:r w:rsidRPr="001F65B3">
              <w:rPr>
                <w:sz w:val="20"/>
                <w:szCs w:val="20"/>
              </w:rPr>
              <w:t xml:space="preserve"> di </w:t>
            </w:r>
            <w:proofErr w:type="spellStart"/>
            <w:r w:rsidRPr="001F65B3">
              <w:rPr>
                <w:sz w:val="20"/>
                <w:szCs w:val="20"/>
              </w:rPr>
              <w:t>Pedagogia</w:t>
            </w:r>
            <w:proofErr w:type="spellEnd"/>
            <w:r w:rsidRPr="001F65B3">
              <w:rPr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sz w:val="20"/>
                <w:szCs w:val="20"/>
              </w:rPr>
              <w:t>Speciale</w:t>
            </w:r>
            <w:proofErr w:type="spellEnd"/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1F65B3" w:rsidRPr="00E32CEF" w:rsidRDefault="001F65B3" w:rsidP="001F65B3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1F65B3">
              <w:rPr>
                <w:b/>
                <w:i/>
                <w:sz w:val="20"/>
                <w:szCs w:val="20"/>
              </w:rPr>
              <w:t>Promuovere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l’inclusione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l’insegnante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specializzato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F65B3">
              <w:rPr>
                <w:b/>
                <w:i/>
                <w:sz w:val="20"/>
                <w:szCs w:val="20"/>
              </w:rPr>
              <w:t xml:space="preserve">per le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attività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sostegno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in primo piano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1F65B3" w:rsidRPr="00FF4B29" w:rsidRDefault="001F65B3" w:rsidP="001F65B3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82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1F65B3" w:rsidRDefault="001F65B3" w:rsidP="001F65B3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11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F07E4D" w:rsidRPr="00ED5DC8" w:rsidTr="008F4482">
        <w:trPr>
          <w:trHeight w:val="907"/>
        </w:trPr>
        <w:tc>
          <w:tcPr>
            <w:tcW w:w="500" w:type="pct"/>
            <w:shd w:val="clear" w:color="auto" w:fill="ECECEC"/>
            <w:vAlign w:val="center"/>
          </w:tcPr>
          <w:p w:rsidR="00F07E4D" w:rsidRPr="009D7EE7" w:rsidRDefault="00F07E4D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F07E4D" w:rsidRPr="00FE35DD" w:rsidRDefault="00D1656A" w:rsidP="00FE35DD">
            <w:pPr>
              <w:ind w:left="57" w:right="57"/>
              <w:rPr>
                <w:b/>
                <w:sz w:val="20"/>
                <w:szCs w:val="20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>D’</w:t>
            </w:r>
            <w:r w:rsidRPr="009F4988">
              <w:rPr>
                <w:b/>
                <w:sz w:val="20"/>
                <w:szCs w:val="20"/>
                <w:highlight w:val="yellow"/>
              </w:rPr>
              <w:softHyphen/>
              <w:t>ALONZO LUIGI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07E4D" w:rsidRPr="008F4482" w:rsidRDefault="00D1656A" w:rsidP="008F4482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D1656A">
              <w:rPr>
                <w:b/>
                <w:i/>
                <w:sz w:val="20"/>
                <w:szCs w:val="20"/>
              </w:rPr>
              <w:t xml:space="preserve">La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differenziazione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didattica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l’inclusione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Metodi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strategie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07E4D" w:rsidRPr="00FF4B29" w:rsidRDefault="0002286F" w:rsidP="008B4337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="00F07E4D" w:rsidRPr="00FF4B29">
              <w:rPr>
                <w:sz w:val="18"/>
                <w:lang w:val="it-IT"/>
              </w:rPr>
              <w:t>,</w:t>
            </w:r>
            <w:r w:rsidR="00F07E4D">
              <w:rPr>
                <w:sz w:val="18"/>
                <w:lang w:val="it-IT"/>
              </w:rPr>
              <w:t>82</w:t>
            </w:r>
            <w:r w:rsidR="00F07E4D" w:rsidRPr="00FF4B29">
              <w:rPr>
                <w:sz w:val="18"/>
                <w:lang w:val="it-IT"/>
              </w:rPr>
              <w:t xml:space="preserve"> Mb</w:t>
            </w:r>
          </w:p>
          <w:p w:rsidR="00F07E4D" w:rsidRPr="00187A32" w:rsidRDefault="00F07E4D" w:rsidP="00D1656A">
            <w:pPr>
              <w:pStyle w:val="TableParagraph"/>
              <w:ind w:left="57" w:right="57"/>
              <w:rPr>
                <w:sz w:val="18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 w:rsidR="00D1656A">
              <w:rPr>
                <w:sz w:val="18"/>
                <w:lang w:val="it-IT"/>
              </w:rPr>
              <w:t>19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1F65B3" w:rsidRPr="00ED5DC8" w:rsidTr="00D1656A">
        <w:trPr>
          <w:trHeight w:val="1077"/>
        </w:trPr>
        <w:tc>
          <w:tcPr>
            <w:tcW w:w="500" w:type="pct"/>
            <w:shd w:val="clear" w:color="auto" w:fill="ECECEC"/>
            <w:vAlign w:val="center"/>
          </w:tcPr>
          <w:p w:rsidR="001F65B3" w:rsidRPr="009D7EE7" w:rsidRDefault="001F65B3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1F65B3" w:rsidRPr="001F65B3" w:rsidRDefault="001F65B3" w:rsidP="001F65B3">
            <w:pPr>
              <w:ind w:left="57" w:right="57"/>
              <w:rPr>
                <w:b/>
                <w:sz w:val="20"/>
                <w:szCs w:val="20"/>
              </w:rPr>
            </w:pPr>
            <w:r w:rsidRPr="001F65B3">
              <w:rPr>
                <w:b/>
                <w:sz w:val="20"/>
                <w:szCs w:val="20"/>
                <w:highlight w:val="yellow"/>
              </w:rPr>
              <w:t>DEMO HEIDRUN</w:t>
            </w:r>
          </w:p>
          <w:p w:rsidR="001F65B3" w:rsidRPr="009F4988" w:rsidRDefault="001F65B3" w:rsidP="001F65B3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1F65B3" w:rsidRPr="00D1656A" w:rsidRDefault="001F65B3" w:rsidP="001F65B3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1F65B3">
              <w:rPr>
                <w:b/>
                <w:i/>
                <w:sz w:val="20"/>
                <w:szCs w:val="20"/>
              </w:rPr>
              <w:t>Didattica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aperta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e inclusion.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Principi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metodologie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strumenti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per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insegnanti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della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scuola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primaria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secondaria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1F65B3" w:rsidRPr="00FF4B29" w:rsidRDefault="001F65B3" w:rsidP="001F65B3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82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1F65B3" w:rsidRDefault="001F65B3" w:rsidP="00161526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r w:rsidRPr="00FF4B29">
              <w:rPr>
                <w:sz w:val="18"/>
                <w:lang w:val="it-IT"/>
              </w:rPr>
              <w:t>scan</w:t>
            </w:r>
            <w:proofErr w:type="spellEnd"/>
            <w:r w:rsidRPr="00FF4B29">
              <w:rPr>
                <w:sz w:val="18"/>
                <w:lang w:val="it-IT"/>
              </w:rPr>
              <w:t xml:space="preserve">, </w:t>
            </w:r>
            <w:r w:rsidR="00161526">
              <w:rPr>
                <w:sz w:val="18"/>
                <w:lang w:val="it-IT"/>
              </w:rPr>
              <w:t>265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3370B0" w:rsidRPr="00ED5DC8" w:rsidTr="007C641C">
        <w:trPr>
          <w:trHeight w:val="1077"/>
        </w:trPr>
        <w:tc>
          <w:tcPr>
            <w:tcW w:w="500" w:type="pct"/>
            <w:shd w:val="clear" w:color="auto" w:fill="ECECEC"/>
            <w:vAlign w:val="center"/>
          </w:tcPr>
          <w:p w:rsidR="003370B0" w:rsidRPr="009D7EE7" w:rsidRDefault="003370B0" w:rsidP="00E32CEF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3370B0" w:rsidRPr="003370B0" w:rsidRDefault="003370B0" w:rsidP="003370B0">
            <w:pPr>
              <w:pStyle w:val="TableParagraph"/>
              <w:ind w:left="57" w:right="57"/>
              <w:rPr>
                <w:b/>
                <w:sz w:val="20"/>
                <w:highlight w:val="yellow"/>
                <w:lang w:val="it-IT"/>
              </w:rPr>
            </w:pPr>
            <w:r w:rsidRPr="003370B0">
              <w:rPr>
                <w:b/>
                <w:sz w:val="20"/>
                <w:highlight w:val="yellow"/>
                <w:lang w:val="it-IT"/>
              </w:rPr>
              <w:t>FEUERSTEIN REUVEN</w:t>
            </w:r>
            <w:r>
              <w:rPr>
                <w:b/>
                <w:sz w:val="20"/>
                <w:highlight w:val="yellow"/>
                <w:lang w:val="it-IT"/>
              </w:rPr>
              <w:t>,</w:t>
            </w:r>
          </w:p>
          <w:p w:rsidR="003370B0" w:rsidRPr="003370B0" w:rsidRDefault="003370B0" w:rsidP="003370B0">
            <w:pPr>
              <w:pStyle w:val="TableParagraph"/>
              <w:ind w:left="57" w:right="57"/>
              <w:rPr>
                <w:b/>
                <w:sz w:val="20"/>
                <w:highlight w:val="yellow"/>
                <w:lang w:val="it-IT"/>
              </w:rPr>
            </w:pPr>
            <w:r w:rsidRPr="003370B0">
              <w:rPr>
                <w:b/>
                <w:sz w:val="20"/>
                <w:highlight w:val="yellow"/>
                <w:lang w:val="it-IT"/>
              </w:rPr>
              <w:t>RAND YAACOV</w:t>
            </w:r>
            <w:r>
              <w:rPr>
                <w:b/>
                <w:sz w:val="20"/>
                <w:highlight w:val="yellow"/>
                <w:lang w:val="it-IT"/>
              </w:rPr>
              <w:t>,</w:t>
            </w:r>
          </w:p>
          <w:p w:rsidR="003370B0" w:rsidRPr="00FE35DD" w:rsidRDefault="003370B0" w:rsidP="003370B0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3370B0">
              <w:rPr>
                <w:b/>
                <w:sz w:val="20"/>
                <w:highlight w:val="yellow"/>
                <w:lang w:val="it-IT"/>
              </w:rPr>
              <w:t>FEUERSTEIN RAFI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3370B0" w:rsidRPr="00E32CEF" w:rsidRDefault="003370B0" w:rsidP="003370B0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3370B0">
              <w:rPr>
                <w:b/>
                <w:i/>
                <w:sz w:val="20"/>
                <w:szCs w:val="20"/>
              </w:rPr>
              <w:t xml:space="preserve">La </w:t>
            </w:r>
            <w:proofErr w:type="spellStart"/>
            <w:r w:rsidRPr="003370B0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3370B0">
              <w:rPr>
                <w:b/>
                <w:i/>
                <w:sz w:val="20"/>
                <w:szCs w:val="20"/>
              </w:rPr>
              <w:t xml:space="preserve"> non è </w:t>
            </w:r>
            <w:proofErr w:type="gramStart"/>
            <w:r w:rsidRPr="003370B0">
              <w:rPr>
                <w:b/>
                <w:i/>
                <w:sz w:val="20"/>
                <w:szCs w:val="20"/>
              </w:rPr>
              <w:t>un</w:t>
            </w:r>
            <w:proofErr w:type="gramEnd"/>
            <w:r w:rsidRPr="003370B0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370B0">
              <w:rPr>
                <w:b/>
                <w:i/>
                <w:sz w:val="20"/>
                <w:szCs w:val="20"/>
              </w:rPr>
              <w:t>limite</w:t>
            </w:r>
            <w:proofErr w:type="spellEnd"/>
            <w:r w:rsidRPr="003370B0">
              <w:rPr>
                <w:b/>
                <w:i/>
                <w:sz w:val="20"/>
                <w:szCs w:val="20"/>
              </w:rPr>
              <w:t xml:space="preserve">. Se mi </w:t>
            </w:r>
            <w:proofErr w:type="spellStart"/>
            <w:r w:rsidRPr="003370B0">
              <w:rPr>
                <w:b/>
                <w:i/>
                <w:sz w:val="20"/>
                <w:szCs w:val="20"/>
              </w:rPr>
              <w:t>ami</w:t>
            </w:r>
            <w:proofErr w:type="spellEnd"/>
            <w:r w:rsidRPr="003370B0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3370B0">
              <w:rPr>
                <w:b/>
                <w:i/>
                <w:sz w:val="20"/>
                <w:szCs w:val="20"/>
              </w:rPr>
              <w:t>costringimi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370B0">
              <w:rPr>
                <w:b/>
                <w:i/>
                <w:sz w:val="20"/>
                <w:szCs w:val="20"/>
              </w:rPr>
              <w:t xml:space="preserve">a </w:t>
            </w:r>
            <w:proofErr w:type="spellStart"/>
            <w:r w:rsidRPr="003370B0">
              <w:rPr>
                <w:b/>
                <w:i/>
                <w:sz w:val="20"/>
                <w:szCs w:val="20"/>
              </w:rPr>
              <w:t>cambiare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3370B0" w:rsidRPr="00FF4B29" w:rsidRDefault="003370B0" w:rsidP="003370B0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3370B0" w:rsidRDefault="003370B0" w:rsidP="003370B0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134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3370B0" w:rsidRPr="00ED5DC8" w:rsidTr="005A245D">
        <w:trPr>
          <w:trHeight w:val="1077"/>
        </w:trPr>
        <w:tc>
          <w:tcPr>
            <w:tcW w:w="500" w:type="pct"/>
            <w:shd w:val="clear" w:color="auto" w:fill="ECECEC"/>
            <w:vAlign w:val="center"/>
          </w:tcPr>
          <w:p w:rsidR="003370B0" w:rsidRPr="009D7EE7" w:rsidRDefault="003370B0" w:rsidP="003370B0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3370B0" w:rsidRPr="00FE35DD" w:rsidRDefault="003370B0" w:rsidP="005A245D">
            <w:pPr>
              <w:ind w:left="57" w:right="57"/>
              <w:rPr>
                <w:b/>
                <w:sz w:val="20"/>
                <w:szCs w:val="20"/>
              </w:rPr>
            </w:pPr>
            <w:r w:rsidRPr="00FE35DD">
              <w:rPr>
                <w:b/>
                <w:sz w:val="20"/>
                <w:szCs w:val="20"/>
                <w:highlight w:val="yellow"/>
              </w:rPr>
              <w:t>FIORUCCI ANDREA</w:t>
            </w:r>
          </w:p>
          <w:p w:rsidR="003370B0" w:rsidRPr="008B4337" w:rsidRDefault="003370B0" w:rsidP="005A245D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FE35DD">
              <w:rPr>
                <w:sz w:val="20"/>
                <w:szCs w:val="20"/>
              </w:rPr>
              <w:t>Università</w:t>
            </w:r>
            <w:proofErr w:type="spellEnd"/>
            <w:r w:rsidRPr="00FE35DD">
              <w:rPr>
                <w:sz w:val="20"/>
                <w:szCs w:val="20"/>
              </w:rPr>
              <w:t xml:space="preserve"> del Salento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3370B0" w:rsidRPr="0092154E" w:rsidRDefault="003370B0" w:rsidP="003370B0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E32CEF">
              <w:rPr>
                <w:b/>
                <w:i/>
                <w:sz w:val="20"/>
                <w:szCs w:val="20"/>
              </w:rPr>
              <w:t>Gli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atteggiamenti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degli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insegnanti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verso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l’inclusione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e la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uno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sguardo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internazionale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3370B0" w:rsidRPr="00FF4B29" w:rsidRDefault="003370B0" w:rsidP="005A245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3370B0" w:rsidRDefault="003370B0" w:rsidP="005A245D">
            <w:pPr>
              <w:ind w:left="57" w:right="57"/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14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9F4988" w:rsidRPr="00ED5DC8" w:rsidTr="007C641C">
        <w:trPr>
          <w:trHeight w:val="1020"/>
        </w:trPr>
        <w:tc>
          <w:tcPr>
            <w:tcW w:w="500" w:type="pct"/>
            <w:shd w:val="clear" w:color="auto" w:fill="ECECEC"/>
            <w:vAlign w:val="center"/>
          </w:tcPr>
          <w:p w:rsidR="009F4988" w:rsidRPr="009D7EE7" w:rsidRDefault="009F4988" w:rsidP="009F4988">
            <w:pPr>
              <w:pStyle w:val="Paragrafoelenco"/>
              <w:numPr>
                <w:ilvl w:val="0"/>
                <w:numId w:val="32"/>
              </w:numPr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F4988" w:rsidRPr="009F4988" w:rsidRDefault="009F4988" w:rsidP="007C641C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 xml:space="preserve">GIACONI CATIA, </w:t>
            </w:r>
          </w:p>
          <w:p w:rsidR="009F4988" w:rsidRPr="009F4988" w:rsidRDefault="009F4988" w:rsidP="007C641C">
            <w:pPr>
              <w:ind w:left="57" w:right="57"/>
              <w:rPr>
                <w:b/>
                <w:sz w:val="20"/>
                <w:szCs w:val="20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>DEL BIANCO NOEMI</w:t>
            </w:r>
            <w:r w:rsidRPr="009F4988">
              <w:rPr>
                <w:b/>
                <w:sz w:val="20"/>
                <w:szCs w:val="20"/>
              </w:rPr>
              <w:t xml:space="preserve"> </w:t>
            </w:r>
          </w:p>
          <w:p w:rsidR="009F4988" w:rsidRPr="008B4337" w:rsidRDefault="009F4988" w:rsidP="007C641C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Pr="009F4988">
              <w:rPr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sz w:val="20"/>
                <w:szCs w:val="20"/>
              </w:rPr>
              <w:t>cur</w:t>
            </w:r>
            <w:r>
              <w:rPr>
                <w:sz w:val="20"/>
                <w:szCs w:val="20"/>
              </w:rPr>
              <w:t>a</w:t>
            </w:r>
            <w:proofErr w:type="spellEnd"/>
            <w:r w:rsidRPr="009F4988">
              <w:rPr>
                <w:sz w:val="20"/>
                <w:szCs w:val="20"/>
              </w:rPr>
              <w:t xml:space="preserve"> di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F4988" w:rsidRPr="009F4988" w:rsidRDefault="009F4988" w:rsidP="009F4988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9F4988">
              <w:rPr>
                <w:b/>
                <w:i/>
                <w:sz w:val="20"/>
                <w:szCs w:val="20"/>
              </w:rPr>
              <w:t>Inclusione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3.0</w:t>
            </w:r>
            <w:r>
              <w:rPr>
                <w:b/>
                <w:i/>
                <w:sz w:val="20"/>
                <w:szCs w:val="20"/>
              </w:rPr>
              <w:t xml:space="preserve">. Franco </w:t>
            </w:r>
            <w:proofErr w:type="spellStart"/>
            <w:r>
              <w:rPr>
                <w:b/>
                <w:i/>
                <w:sz w:val="20"/>
                <w:szCs w:val="20"/>
              </w:rPr>
              <w:t>Angeli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2018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F4988" w:rsidRPr="00FF4B29" w:rsidRDefault="009F4988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94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9F4988" w:rsidRDefault="009F4988" w:rsidP="007C641C">
            <w:pPr>
              <w:ind w:left="57" w:right="57"/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304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F07E4D" w:rsidRPr="00621AFB" w:rsidTr="00FE35DD">
        <w:trPr>
          <w:trHeight w:val="1247"/>
        </w:trPr>
        <w:tc>
          <w:tcPr>
            <w:tcW w:w="500" w:type="pct"/>
            <w:shd w:val="clear" w:color="auto" w:fill="ECECEC"/>
            <w:vAlign w:val="center"/>
          </w:tcPr>
          <w:p w:rsidR="00F07E4D" w:rsidRPr="00621AFB" w:rsidRDefault="00F07E4D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F07E4D" w:rsidRPr="00FE35DD" w:rsidRDefault="009F4988" w:rsidP="00FE35DD">
            <w:pPr>
              <w:ind w:left="57" w:right="57"/>
              <w:rPr>
                <w:b/>
                <w:sz w:val="20"/>
                <w:szCs w:val="20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>IANES DARIO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07E4D" w:rsidRPr="0092154E" w:rsidRDefault="00D1656A" w:rsidP="009F4988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D1656A">
              <w:rPr>
                <w:b/>
                <w:i/>
                <w:sz w:val="20"/>
                <w:szCs w:val="20"/>
              </w:rPr>
              <w:t xml:space="preserve">La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Speciale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normalità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Strategie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di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integrazione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e inclusion per le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i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Bisogni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Educativi</w:t>
            </w:r>
            <w:proofErr w:type="spellEnd"/>
            <w:r w:rsid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Speciali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07E4D" w:rsidRPr="00FF4B29" w:rsidRDefault="0002286F" w:rsidP="008B4337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="00F07E4D"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48</w:t>
            </w:r>
            <w:r w:rsidR="00F07E4D" w:rsidRPr="00FF4B29">
              <w:rPr>
                <w:sz w:val="18"/>
                <w:lang w:val="it-IT"/>
              </w:rPr>
              <w:t xml:space="preserve"> Mb</w:t>
            </w:r>
          </w:p>
          <w:p w:rsidR="00F07E4D" w:rsidRPr="00621AFB" w:rsidRDefault="00F07E4D" w:rsidP="009F4988">
            <w:pPr>
              <w:pStyle w:val="TableParagraph"/>
              <w:ind w:left="57" w:right="57"/>
              <w:rPr>
                <w:sz w:val="20"/>
                <w:szCs w:val="20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 w:rsidR="009F4988">
              <w:rPr>
                <w:sz w:val="18"/>
                <w:lang w:val="it-IT"/>
              </w:rPr>
              <w:t>15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1F65B3" w:rsidRPr="00621AFB" w:rsidTr="001F65B3">
        <w:trPr>
          <w:trHeight w:val="1417"/>
        </w:trPr>
        <w:tc>
          <w:tcPr>
            <w:tcW w:w="500" w:type="pct"/>
            <w:shd w:val="clear" w:color="auto" w:fill="ECECEC"/>
            <w:vAlign w:val="center"/>
          </w:tcPr>
          <w:p w:rsidR="001F65B3" w:rsidRPr="00621AFB" w:rsidRDefault="001F65B3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1F65B3" w:rsidRPr="001F65B3" w:rsidRDefault="001F65B3" w:rsidP="001F65B3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1F65B3">
              <w:rPr>
                <w:b/>
                <w:sz w:val="20"/>
                <w:szCs w:val="20"/>
                <w:highlight w:val="yellow"/>
              </w:rPr>
              <w:t>IANES DARIO,</w:t>
            </w:r>
          </w:p>
          <w:p w:rsidR="001F65B3" w:rsidRPr="001F65B3" w:rsidRDefault="001F65B3" w:rsidP="001F65B3">
            <w:pPr>
              <w:ind w:left="57" w:right="57"/>
              <w:rPr>
                <w:b/>
                <w:sz w:val="20"/>
                <w:szCs w:val="20"/>
              </w:rPr>
            </w:pPr>
            <w:r w:rsidRPr="001F65B3">
              <w:rPr>
                <w:b/>
                <w:sz w:val="20"/>
                <w:szCs w:val="20"/>
                <w:highlight w:val="yellow"/>
              </w:rPr>
              <w:t>CRAMEROTTI SOFIA</w:t>
            </w:r>
            <w:r>
              <w:rPr>
                <w:b/>
                <w:sz w:val="20"/>
                <w:szCs w:val="20"/>
              </w:rPr>
              <w:t>,</w:t>
            </w:r>
          </w:p>
          <w:p w:rsidR="001F65B3" w:rsidRPr="009F4988" w:rsidRDefault="001F65B3" w:rsidP="001F65B3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1F65B3">
              <w:rPr>
                <w:b/>
                <w:sz w:val="20"/>
                <w:szCs w:val="20"/>
              </w:rPr>
              <w:t xml:space="preserve">(a </w:t>
            </w:r>
            <w:proofErr w:type="spellStart"/>
            <w:r w:rsidRPr="001F65B3">
              <w:rPr>
                <w:b/>
                <w:sz w:val="20"/>
                <w:szCs w:val="20"/>
              </w:rPr>
              <w:t>cura</w:t>
            </w:r>
            <w:proofErr w:type="spellEnd"/>
            <w:r w:rsidRPr="001F65B3">
              <w:rPr>
                <w:b/>
                <w:sz w:val="20"/>
                <w:szCs w:val="20"/>
              </w:rPr>
              <w:t xml:space="preserve"> di)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1F65B3" w:rsidRPr="001F65B3" w:rsidRDefault="001F65B3" w:rsidP="007B2BD6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1F65B3">
              <w:rPr>
                <w:b/>
                <w:i/>
                <w:sz w:val="20"/>
                <w:szCs w:val="20"/>
              </w:rPr>
              <w:t xml:space="preserve">ALUNNI CON BES,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Bisogni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EducatIvI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SpecIali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Indicazioni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operative per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promuovere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l’inclusione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scolastica</w:t>
            </w:r>
            <w:proofErr w:type="spellEnd"/>
          </w:p>
          <w:p w:rsidR="001F65B3" w:rsidRPr="00D1656A" w:rsidRDefault="001F65B3" w:rsidP="001F65B3">
            <w:pPr>
              <w:pStyle w:val="Paragrafoelenco"/>
              <w:ind w:left="360" w:right="57"/>
              <w:rPr>
                <w:b/>
                <w:i/>
                <w:sz w:val="20"/>
                <w:szCs w:val="20"/>
              </w:rPr>
            </w:pPr>
            <w:proofErr w:type="spellStart"/>
            <w:r w:rsidRPr="001F65B3">
              <w:rPr>
                <w:b/>
                <w:i/>
                <w:sz w:val="20"/>
                <w:szCs w:val="20"/>
              </w:rPr>
              <w:t>sulla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base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della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DM 27/12/2012 e </w:t>
            </w:r>
            <w:proofErr w:type="spellStart"/>
            <w:r w:rsidRPr="001F65B3">
              <w:rPr>
                <w:b/>
                <w:i/>
                <w:sz w:val="20"/>
                <w:szCs w:val="20"/>
              </w:rPr>
              <w:t>della</w:t>
            </w:r>
            <w:proofErr w:type="spellEnd"/>
            <w:r w:rsidRPr="001F65B3">
              <w:rPr>
                <w:b/>
                <w:i/>
                <w:sz w:val="20"/>
                <w:szCs w:val="20"/>
              </w:rPr>
              <w:t xml:space="preserve"> CM n. 8 6/3/2013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1F65B3" w:rsidRPr="00FF4B29" w:rsidRDefault="001F65B3" w:rsidP="001F65B3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1F65B3" w:rsidRDefault="001F65B3" w:rsidP="001F65B3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26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3370B0" w:rsidRPr="00621AFB" w:rsidTr="008F4482">
        <w:trPr>
          <w:trHeight w:val="1020"/>
        </w:trPr>
        <w:tc>
          <w:tcPr>
            <w:tcW w:w="500" w:type="pct"/>
            <w:shd w:val="clear" w:color="auto" w:fill="ECECEC"/>
            <w:vAlign w:val="center"/>
          </w:tcPr>
          <w:p w:rsidR="003370B0" w:rsidRPr="00621AFB" w:rsidRDefault="003370B0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A35F2F" w:rsidRPr="003370B0" w:rsidRDefault="003370B0" w:rsidP="003370B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8"/>
              </w:rPr>
            </w:pPr>
            <w:r w:rsidRPr="003370B0">
              <w:rPr>
                <w:b/>
                <w:bCs/>
                <w:sz w:val="20"/>
                <w:szCs w:val="28"/>
                <w:highlight w:val="yellow"/>
              </w:rPr>
              <w:t>LIBERMAN ROBERT PAUL</w:t>
            </w:r>
            <w:r w:rsidRPr="003370B0">
              <w:rPr>
                <w:b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3370B0" w:rsidRPr="003370B0" w:rsidRDefault="003370B0" w:rsidP="003370B0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gramStart"/>
            <w:r w:rsidRPr="003370B0">
              <w:rPr>
                <w:b/>
                <w:i/>
                <w:sz w:val="20"/>
              </w:rPr>
              <w:t>Il</w:t>
            </w:r>
            <w:proofErr w:type="gramEnd"/>
            <w:r w:rsidRPr="003370B0">
              <w:rPr>
                <w:b/>
                <w:i/>
                <w:sz w:val="20"/>
              </w:rPr>
              <w:t xml:space="preserve"> recovery </w:t>
            </w:r>
            <w:proofErr w:type="spellStart"/>
            <w:r w:rsidRPr="003370B0">
              <w:rPr>
                <w:b/>
                <w:i/>
                <w:sz w:val="20"/>
              </w:rPr>
              <w:t>dalla</w:t>
            </w:r>
            <w:proofErr w:type="spellEnd"/>
            <w:r w:rsidRPr="003370B0">
              <w:rPr>
                <w:b/>
                <w:i/>
                <w:sz w:val="20"/>
              </w:rPr>
              <w:t xml:space="preserve"> </w:t>
            </w:r>
            <w:proofErr w:type="spellStart"/>
            <w:r w:rsidRPr="003370B0">
              <w:rPr>
                <w:b/>
                <w:i/>
                <w:sz w:val="20"/>
              </w:rPr>
              <w:t>disabilità</w:t>
            </w:r>
            <w:proofErr w:type="spellEnd"/>
            <w:r w:rsidRPr="003370B0">
              <w:rPr>
                <w:b/>
                <w:i/>
                <w:sz w:val="20"/>
              </w:rPr>
              <w:t xml:space="preserve">. </w:t>
            </w:r>
            <w:proofErr w:type="spellStart"/>
            <w:r w:rsidRPr="003370B0">
              <w:rPr>
                <w:b/>
                <w:i/>
                <w:sz w:val="20"/>
              </w:rPr>
              <w:t>Manuale</w:t>
            </w:r>
            <w:proofErr w:type="spellEnd"/>
            <w:r w:rsidRPr="003370B0">
              <w:rPr>
                <w:b/>
                <w:i/>
                <w:sz w:val="20"/>
              </w:rPr>
              <w:t xml:space="preserve"> di </w:t>
            </w:r>
            <w:proofErr w:type="spellStart"/>
            <w:r w:rsidRPr="003370B0">
              <w:rPr>
                <w:b/>
                <w:i/>
                <w:sz w:val="20"/>
              </w:rPr>
              <w:t>riabilitazione</w:t>
            </w:r>
            <w:proofErr w:type="spellEnd"/>
            <w:r w:rsidRPr="003370B0">
              <w:rPr>
                <w:b/>
                <w:i/>
                <w:sz w:val="20"/>
              </w:rPr>
              <w:t xml:space="preserve"> </w:t>
            </w:r>
            <w:proofErr w:type="spellStart"/>
            <w:r w:rsidRPr="003370B0">
              <w:rPr>
                <w:b/>
                <w:i/>
                <w:sz w:val="20"/>
              </w:rPr>
              <w:t>psichiatrica</w:t>
            </w:r>
            <w:proofErr w:type="spellEnd"/>
            <w:r w:rsidRPr="003370B0">
              <w:rPr>
                <w:b/>
                <w:i/>
                <w:sz w:val="20"/>
              </w:rPr>
              <w:t xml:space="preserve"> (</w:t>
            </w:r>
            <w:proofErr w:type="spellStart"/>
            <w:r w:rsidRPr="003370B0">
              <w:rPr>
                <w:b/>
                <w:i/>
                <w:sz w:val="20"/>
              </w:rPr>
              <w:t>presentazione</w:t>
            </w:r>
            <w:proofErr w:type="spellEnd"/>
            <w:r w:rsidRPr="003370B0">
              <w:rPr>
                <w:b/>
                <w:i/>
                <w:sz w:val="20"/>
              </w:rPr>
              <w:t>)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3370B0" w:rsidRPr="00FF4B29" w:rsidRDefault="003370B0" w:rsidP="003370B0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3370B0" w:rsidRDefault="003370B0" w:rsidP="003370B0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16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E32CEF" w:rsidRPr="00621AFB" w:rsidTr="00E32CEF">
        <w:trPr>
          <w:trHeight w:val="1077"/>
        </w:trPr>
        <w:tc>
          <w:tcPr>
            <w:tcW w:w="500" w:type="pct"/>
            <w:shd w:val="clear" w:color="auto" w:fill="ECECEC"/>
            <w:vAlign w:val="center"/>
          </w:tcPr>
          <w:p w:rsidR="00E32CEF" w:rsidRPr="00621AFB" w:rsidRDefault="00E32CEF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E32CEF" w:rsidRPr="009F4988" w:rsidRDefault="00E32CEF" w:rsidP="00FE35DD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E32CEF">
              <w:rPr>
                <w:b/>
                <w:sz w:val="20"/>
                <w:szCs w:val="20"/>
                <w:highlight w:val="yellow"/>
              </w:rPr>
              <w:t>MINDUS PATRICIA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E32CEF" w:rsidRPr="00D1656A" w:rsidRDefault="00E32CEF" w:rsidP="00E32CEF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E32CEF">
              <w:rPr>
                <w:b/>
                <w:i/>
                <w:sz w:val="20"/>
                <w:szCs w:val="20"/>
              </w:rPr>
              <w:t>Cittadini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e no.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Forme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funzioni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dell’inclusione</w:t>
            </w:r>
            <w:proofErr w:type="spellEnd"/>
            <w:r w:rsidRPr="00E32CEF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E32CEF">
              <w:rPr>
                <w:b/>
                <w:i/>
                <w:sz w:val="20"/>
                <w:szCs w:val="20"/>
              </w:rPr>
              <w:t>dell’esclusione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r w:rsidRPr="00E32CEF">
              <w:rPr>
                <w:b/>
                <w:i/>
                <w:sz w:val="20"/>
                <w:szCs w:val="20"/>
              </w:rPr>
              <w:t>Firenze University Press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E32CEF" w:rsidRPr="00FF4B29" w:rsidRDefault="00E32CEF" w:rsidP="00E32CE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3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48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E32CEF" w:rsidRDefault="00E32CEF" w:rsidP="00E32CE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355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9F4988" w:rsidRPr="00ED5DC8" w:rsidTr="007C641C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9F4988" w:rsidRPr="009D7EE7" w:rsidRDefault="009F4988" w:rsidP="009F4988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F4988" w:rsidRDefault="009F4988" w:rsidP="007C641C">
            <w:pPr>
              <w:ind w:left="57" w:right="57"/>
              <w:rPr>
                <w:b/>
                <w:sz w:val="20"/>
                <w:szCs w:val="20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>PAVONE MARISA</w:t>
            </w:r>
            <w:r w:rsidR="00FE35DD">
              <w:rPr>
                <w:b/>
                <w:sz w:val="20"/>
                <w:szCs w:val="20"/>
              </w:rPr>
              <w:t>,</w:t>
            </w:r>
          </w:p>
          <w:p w:rsidR="00FE35DD" w:rsidRPr="00FE35DD" w:rsidRDefault="00FE35DD" w:rsidP="007C641C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FE35DD">
              <w:rPr>
                <w:sz w:val="20"/>
                <w:szCs w:val="20"/>
              </w:rPr>
              <w:t>Università</w:t>
            </w:r>
            <w:proofErr w:type="spellEnd"/>
            <w:r w:rsidRPr="00FE35DD">
              <w:rPr>
                <w:sz w:val="20"/>
                <w:szCs w:val="20"/>
              </w:rPr>
              <w:t xml:space="preserve"> di Torino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9F4988" w:rsidRPr="0092154E" w:rsidRDefault="009F4988" w:rsidP="009F4988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D1656A">
              <w:rPr>
                <w:b/>
                <w:i/>
                <w:sz w:val="20"/>
                <w:szCs w:val="20"/>
              </w:rPr>
              <w:t>L’inclusione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educative.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Indicazioni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pedagogiche</w:t>
            </w:r>
            <w:proofErr w:type="spellEnd"/>
            <w:r w:rsidRPr="00D1656A">
              <w:rPr>
                <w:b/>
                <w:i/>
                <w:sz w:val="20"/>
                <w:szCs w:val="20"/>
              </w:rPr>
              <w:t xml:space="preserve"> per la </w:t>
            </w:r>
            <w:proofErr w:type="spellStart"/>
            <w:r w:rsidRPr="00D1656A">
              <w:rPr>
                <w:b/>
                <w:i/>
                <w:sz w:val="20"/>
                <w:szCs w:val="20"/>
              </w:rPr>
              <w:t>disabilità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9F4988" w:rsidRPr="00FF4B29" w:rsidRDefault="009F4988" w:rsidP="007C641C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1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9F4988" w:rsidRPr="00F40336" w:rsidRDefault="009F4988" w:rsidP="007C641C">
            <w:pPr>
              <w:pStyle w:val="TableParagraph"/>
              <w:ind w:left="57" w:right="57"/>
              <w:rPr>
                <w:rFonts w:cstheme="minorHAnsi"/>
                <w:sz w:val="20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15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FE35DD" w:rsidRPr="00ED5DC8" w:rsidTr="007C641C">
        <w:trPr>
          <w:trHeight w:val="850"/>
        </w:trPr>
        <w:tc>
          <w:tcPr>
            <w:tcW w:w="500" w:type="pct"/>
            <w:shd w:val="clear" w:color="auto" w:fill="ECECEC"/>
            <w:vAlign w:val="center"/>
          </w:tcPr>
          <w:p w:rsidR="00FE35DD" w:rsidRPr="009D7EE7" w:rsidRDefault="00FE35DD" w:rsidP="009F4988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FE35DD" w:rsidRDefault="00FE35DD" w:rsidP="00FE35DD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FE35DD">
              <w:rPr>
                <w:b/>
                <w:sz w:val="20"/>
                <w:szCs w:val="20"/>
                <w:highlight w:val="yellow"/>
              </w:rPr>
              <w:t>PAVONE MARISA</w:t>
            </w:r>
            <w:r>
              <w:rPr>
                <w:b/>
                <w:sz w:val="20"/>
                <w:szCs w:val="20"/>
                <w:highlight w:val="yellow"/>
              </w:rPr>
              <w:t>,</w:t>
            </w:r>
          </w:p>
          <w:p w:rsidR="00FE35DD" w:rsidRPr="00FE35DD" w:rsidRDefault="00FE35DD" w:rsidP="00FE35DD">
            <w:pPr>
              <w:ind w:left="57" w:right="57"/>
              <w:rPr>
                <w:sz w:val="20"/>
                <w:szCs w:val="20"/>
                <w:highlight w:val="yellow"/>
              </w:rPr>
            </w:pPr>
            <w:proofErr w:type="spellStart"/>
            <w:r w:rsidRPr="00FE35DD">
              <w:rPr>
                <w:sz w:val="20"/>
                <w:szCs w:val="20"/>
              </w:rPr>
              <w:t>Università</w:t>
            </w:r>
            <w:proofErr w:type="spellEnd"/>
            <w:r w:rsidRPr="00FE35DD">
              <w:rPr>
                <w:sz w:val="20"/>
                <w:szCs w:val="20"/>
              </w:rPr>
              <w:t xml:space="preserve"> di Torino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E35DD" w:rsidRPr="00D1656A" w:rsidRDefault="00FE35DD" w:rsidP="00FE35DD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FE35DD">
              <w:rPr>
                <w:b/>
                <w:i/>
                <w:sz w:val="20"/>
                <w:szCs w:val="20"/>
              </w:rPr>
              <w:t>Inserimento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Integrazione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Inclusione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E35DD" w:rsidRPr="00FF4B29" w:rsidRDefault="00FE35DD" w:rsidP="00FE35D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1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FE35DD" w:rsidRDefault="00FE35DD" w:rsidP="00FE35D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12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F07E4D" w:rsidRPr="00ED5DC8" w:rsidTr="00FE35DD">
        <w:trPr>
          <w:trHeight w:val="1020"/>
        </w:trPr>
        <w:tc>
          <w:tcPr>
            <w:tcW w:w="500" w:type="pct"/>
            <w:shd w:val="clear" w:color="auto" w:fill="ECECEC"/>
            <w:vAlign w:val="center"/>
          </w:tcPr>
          <w:p w:rsidR="00F07E4D" w:rsidRPr="009D7EE7" w:rsidRDefault="00F07E4D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9F4988" w:rsidRPr="009F4988" w:rsidRDefault="009F4988" w:rsidP="008B4337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 xml:space="preserve">SANTI MARINA </w:t>
            </w:r>
          </w:p>
          <w:p w:rsidR="00F07E4D" w:rsidRPr="0092154E" w:rsidRDefault="009F4988" w:rsidP="008B4337">
            <w:pPr>
              <w:ind w:left="57" w:right="57"/>
              <w:rPr>
                <w:sz w:val="20"/>
                <w:szCs w:val="20"/>
                <w:highlight w:val="yellow"/>
              </w:rPr>
            </w:pPr>
            <w:r w:rsidRPr="009F4988">
              <w:rPr>
                <w:b/>
                <w:sz w:val="20"/>
                <w:szCs w:val="20"/>
                <w:highlight w:val="yellow"/>
              </w:rPr>
              <w:t>GHEDIN ELISABETTA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07E4D" w:rsidRPr="0092154E" w:rsidRDefault="009F4988" w:rsidP="009F4988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9F4988">
              <w:rPr>
                <w:b/>
                <w:i/>
                <w:sz w:val="20"/>
                <w:szCs w:val="20"/>
              </w:rPr>
              <w:t>Valutare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l’impegno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verso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l’inclusione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>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F4988">
              <w:rPr>
                <w:b/>
                <w:i/>
                <w:sz w:val="20"/>
                <w:szCs w:val="20"/>
              </w:rPr>
              <w:t xml:space="preserve">un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Repertorio</w:t>
            </w:r>
            <w:proofErr w:type="spellEnd"/>
            <w:r w:rsidRPr="009F498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F4988">
              <w:rPr>
                <w:b/>
                <w:i/>
                <w:sz w:val="20"/>
                <w:szCs w:val="20"/>
              </w:rPr>
              <w:t>multidimensionale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07E4D" w:rsidRPr="00FF4B29" w:rsidRDefault="00F07E4D" w:rsidP="00FA5C9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 w:rsidR="0002286F">
              <w:rPr>
                <w:sz w:val="18"/>
                <w:lang w:val="it-IT"/>
              </w:rPr>
              <w:t>6</w:t>
            </w:r>
            <w:r>
              <w:rPr>
                <w:sz w:val="18"/>
                <w:lang w:val="it-IT"/>
              </w:rPr>
              <w:t>3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F07E4D" w:rsidRPr="00F40336" w:rsidRDefault="00F07E4D" w:rsidP="009F4988">
            <w:pPr>
              <w:pStyle w:val="TableParagraph"/>
              <w:ind w:left="57" w:right="57"/>
              <w:rPr>
                <w:rFonts w:cstheme="minorHAnsi"/>
                <w:sz w:val="20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 w:rsidR="009F4988">
              <w:rPr>
                <w:sz w:val="18"/>
                <w:lang w:val="it-IT"/>
              </w:rPr>
              <w:t>13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F07E4D" w:rsidRPr="00ED5DC8" w:rsidTr="00FE35DD">
        <w:trPr>
          <w:trHeight w:val="1077"/>
        </w:trPr>
        <w:tc>
          <w:tcPr>
            <w:tcW w:w="500" w:type="pct"/>
            <w:shd w:val="clear" w:color="auto" w:fill="ECECEC"/>
            <w:vAlign w:val="center"/>
          </w:tcPr>
          <w:p w:rsidR="00F07E4D" w:rsidRPr="009D7EE7" w:rsidRDefault="00F07E4D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FE35DD" w:rsidRPr="00FE35DD" w:rsidRDefault="00FE35DD" w:rsidP="00FE35DD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FE35DD">
              <w:rPr>
                <w:b/>
                <w:sz w:val="20"/>
                <w:szCs w:val="20"/>
                <w:highlight w:val="yellow"/>
              </w:rPr>
              <w:t>SANTI MARINA</w:t>
            </w:r>
            <w:r>
              <w:rPr>
                <w:b/>
                <w:sz w:val="20"/>
                <w:szCs w:val="20"/>
                <w:highlight w:val="yellow"/>
              </w:rPr>
              <w:t>,</w:t>
            </w:r>
          </w:p>
          <w:p w:rsidR="00FE35DD" w:rsidRPr="00FE35DD" w:rsidRDefault="00FE35DD" w:rsidP="00FE35DD">
            <w:pPr>
              <w:ind w:left="57" w:right="57"/>
              <w:rPr>
                <w:b/>
                <w:sz w:val="20"/>
                <w:szCs w:val="20"/>
              </w:rPr>
            </w:pPr>
            <w:r w:rsidRPr="00FE35DD">
              <w:rPr>
                <w:b/>
                <w:sz w:val="20"/>
                <w:szCs w:val="20"/>
                <w:highlight w:val="yellow"/>
              </w:rPr>
              <w:t>RUZZANTE GIORGIA,</w:t>
            </w:r>
          </w:p>
          <w:p w:rsidR="00F07E4D" w:rsidRPr="008F4482" w:rsidRDefault="00FE35DD" w:rsidP="008F4482">
            <w:pPr>
              <w:ind w:left="57" w:right="57"/>
              <w:rPr>
                <w:sz w:val="20"/>
                <w:szCs w:val="20"/>
              </w:rPr>
            </w:pPr>
            <w:proofErr w:type="spellStart"/>
            <w:r w:rsidRPr="00FE35DD">
              <w:rPr>
                <w:sz w:val="20"/>
                <w:szCs w:val="20"/>
              </w:rPr>
              <w:t>Università</w:t>
            </w:r>
            <w:proofErr w:type="spellEnd"/>
            <w:r w:rsidRPr="00FE35DD">
              <w:rPr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sz w:val="20"/>
                <w:szCs w:val="20"/>
              </w:rPr>
              <w:t>degli</w:t>
            </w:r>
            <w:proofErr w:type="spellEnd"/>
            <w:r w:rsidRPr="00FE35DD">
              <w:rPr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sz w:val="20"/>
                <w:szCs w:val="20"/>
              </w:rPr>
              <w:t>Studi</w:t>
            </w:r>
            <w:proofErr w:type="spellEnd"/>
            <w:r w:rsidRPr="00FE35DD">
              <w:rPr>
                <w:sz w:val="20"/>
                <w:szCs w:val="20"/>
              </w:rPr>
              <w:t xml:space="preserve"> di </w:t>
            </w:r>
            <w:proofErr w:type="spellStart"/>
            <w:r w:rsidRPr="00FE35DD">
              <w:rPr>
                <w:sz w:val="20"/>
                <w:szCs w:val="20"/>
              </w:rPr>
              <w:t>Padova</w:t>
            </w:r>
            <w:proofErr w:type="spellEnd"/>
            <w:r w:rsidRPr="00FE35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F07E4D" w:rsidRPr="0092154E" w:rsidRDefault="00FE35DD" w:rsidP="00FE35DD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FE35DD">
              <w:rPr>
                <w:b/>
                <w:i/>
                <w:sz w:val="20"/>
                <w:szCs w:val="20"/>
              </w:rPr>
              <w:t>Riformare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35DD">
              <w:rPr>
                <w:b/>
                <w:i/>
                <w:sz w:val="20"/>
                <w:szCs w:val="20"/>
              </w:rPr>
              <w:t>il</w:t>
            </w:r>
            <w:proofErr w:type="spellEnd"/>
            <w:proofErr w:type="gram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sostegno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?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L’inclusione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come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opportunità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tra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delega</w:t>
            </w:r>
            <w:proofErr w:type="spellEnd"/>
            <w:r w:rsidRPr="00FE35DD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FE35DD">
              <w:rPr>
                <w:b/>
                <w:i/>
                <w:sz w:val="20"/>
                <w:szCs w:val="20"/>
              </w:rPr>
              <w:t>corresponsabilità</w:t>
            </w:r>
            <w:proofErr w:type="spellEnd"/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F07E4D" w:rsidRPr="00FF4B29" w:rsidRDefault="00F07E4D" w:rsidP="00FA5C9D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 w:rsidR="0002286F">
              <w:rPr>
                <w:sz w:val="18"/>
                <w:lang w:val="it-IT"/>
              </w:rPr>
              <w:t>64</w:t>
            </w:r>
            <w:r>
              <w:rPr>
                <w:sz w:val="18"/>
                <w:lang w:val="it-IT"/>
              </w:rPr>
              <w:t>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F07E4D" w:rsidRDefault="00F07E4D" w:rsidP="00FE35DD">
            <w:pPr>
              <w:ind w:left="57" w:right="57"/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 w:rsidR="00FE35DD">
              <w:rPr>
                <w:sz w:val="18"/>
                <w:lang w:val="it-IT"/>
              </w:rPr>
              <w:t>18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A35F2F" w:rsidRPr="00ED5DC8" w:rsidTr="008F4482">
        <w:trPr>
          <w:trHeight w:val="907"/>
        </w:trPr>
        <w:tc>
          <w:tcPr>
            <w:tcW w:w="500" w:type="pct"/>
            <w:shd w:val="clear" w:color="auto" w:fill="ECECEC"/>
            <w:vAlign w:val="center"/>
          </w:tcPr>
          <w:p w:rsidR="00A35F2F" w:rsidRPr="009D7EE7" w:rsidRDefault="00A35F2F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A35F2F" w:rsidRPr="00FE35DD" w:rsidRDefault="00A35F2F" w:rsidP="00FE35DD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A35F2F">
              <w:rPr>
                <w:b/>
                <w:sz w:val="20"/>
                <w:szCs w:val="20"/>
                <w:highlight w:val="yellow"/>
              </w:rPr>
              <w:t>TADDEI ARIANNA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A35F2F" w:rsidRPr="00FE35DD" w:rsidRDefault="00A35F2F" w:rsidP="00A35F2F">
            <w:pPr>
              <w:pStyle w:val="Paragrafoelenco"/>
              <w:numPr>
                <w:ilvl w:val="0"/>
                <w:numId w:val="35"/>
              </w:numPr>
              <w:rPr>
                <w:b/>
                <w:i/>
                <w:sz w:val="20"/>
                <w:szCs w:val="20"/>
              </w:rPr>
            </w:pPr>
            <w:r w:rsidRPr="00A35F2F">
              <w:rPr>
                <w:b/>
                <w:i/>
                <w:sz w:val="20"/>
                <w:szCs w:val="20"/>
              </w:rPr>
              <w:t xml:space="preserve">Come </w:t>
            </w:r>
            <w:proofErr w:type="spellStart"/>
            <w:r w:rsidRPr="00A35F2F">
              <w:rPr>
                <w:b/>
                <w:i/>
                <w:sz w:val="20"/>
                <w:szCs w:val="20"/>
              </w:rPr>
              <w:t>fenici</w:t>
            </w:r>
            <w:proofErr w:type="spellEnd"/>
            <w:r w:rsidRPr="00A35F2F">
              <w:rPr>
                <w:b/>
                <w:i/>
                <w:sz w:val="20"/>
                <w:szCs w:val="20"/>
              </w:rPr>
              <w:t xml:space="preserve">. Donne con </w:t>
            </w:r>
            <w:proofErr w:type="spellStart"/>
            <w:r w:rsidRPr="00A35F2F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35F2F">
              <w:rPr>
                <w:b/>
                <w:i/>
                <w:sz w:val="20"/>
                <w:szCs w:val="20"/>
              </w:rPr>
              <w:t xml:space="preserve">e vie per </w:t>
            </w:r>
            <w:proofErr w:type="spellStart"/>
            <w:r w:rsidRPr="00A35F2F">
              <w:rPr>
                <w:b/>
                <w:i/>
                <w:sz w:val="20"/>
                <w:szCs w:val="20"/>
              </w:rPr>
              <w:t>l’emancipazione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</w:rPr>
              <w:t>presentazione</w:t>
            </w:r>
            <w:proofErr w:type="spellEnd"/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A35F2F" w:rsidRPr="00FF4B29" w:rsidRDefault="00A35F2F" w:rsidP="00A35F2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642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A35F2F" w:rsidRDefault="00A35F2F" w:rsidP="00A35F2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18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A35F2F" w:rsidRPr="00ED5DC8" w:rsidTr="008F4482">
        <w:trPr>
          <w:trHeight w:val="907"/>
        </w:trPr>
        <w:tc>
          <w:tcPr>
            <w:tcW w:w="500" w:type="pct"/>
            <w:shd w:val="clear" w:color="auto" w:fill="ECECEC"/>
            <w:vAlign w:val="center"/>
          </w:tcPr>
          <w:p w:rsidR="00A35F2F" w:rsidRPr="009D7EE7" w:rsidRDefault="00A35F2F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A35F2F" w:rsidRPr="00A35F2F" w:rsidRDefault="00A35F2F" w:rsidP="00A35F2F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A35F2F">
              <w:rPr>
                <w:b/>
                <w:sz w:val="20"/>
                <w:szCs w:val="20"/>
                <w:highlight w:val="yellow"/>
              </w:rPr>
              <w:t>TERZI LORELLA</w:t>
            </w:r>
            <w:r w:rsidRPr="00A35F2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A35F2F" w:rsidRPr="00A35F2F" w:rsidRDefault="00A35F2F" w:rsidP="00A35F2F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A35F2F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A35F2F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A35F2F">
              <w:rPr>
                <w:b/>
                <w:i/>
                <w:sz w:val="20"/>
                <w:szCs w:val="20"/>
              </w:rPr>
              <w:t>Uguaglianza</w:t>
            </w:r>
            <w:proofErr w:type="spellEnd"/>
            <w:r w:rsidRPr="00A35F2F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35F2F">
              <w:rPr>
                <w:b/>
                <w:i/>
                <w:sz w:val="20"/>
                <w:szCs w:val="20"/>
              </w:rPr>
              <w:t>Civica</w:t>
            </w:r>
            <w:proofErr w:type="spellEnd"/>
            <w:r w:rsidRPr="00A35F2F">
              <w:rPr>
                <w:b/>
                <w:i/>
                <w:sz w:val="20"/>
                <w:szCs w:val="20"/>
              </w:rPr>
              <w:t xml:space="preserve">: la </w:t>
            </w:r>
            <w:proofErr w:type="spellStart"/>
            <w:r w:rsidRPr="00A35F2F">
              <w:rPr>
                <w:b/>
                <w:i/>
                <w:sz w:val="20"/>
                <w:szCs w:val="20"/>
              </w:rPr>
              <w:t>prospettiva</w:t>
            </w:r>
            <w:proofErr w:type="spellEnd"/>
            <w:r w:rsidRPr="00A35F2F">
              <w:rPr>
                <w:b/>
                <w:i/>
                <w:sz w:val="20"/>
                <w:szCs w:val="20"/>
              </w:rPr>
              <w:t xml:space="preserve"> del Capability Approach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A35F2F" w:rsidRPr="00FF4B29" w:rsidRDefault="00A35F2F" w:rsidP="00A35F2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642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A35F2F" w:rsidRDefault="00A35F2F" w:rsidP="00A35F2F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208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  <w:tr w:rsidR="005A4C41" w:rsidRPr="00ED5DC8" w:rsidTr="00E71131">
        <w:trPr>
          <w:trHeight w:val="5669"/>
        </w:trPr>
        <w:tc>
          <w:tcPr>
            <w:tcW w:w="500" w:type="pct"/>
            <w:shd w:val="clear" w:color="auto" w:fill="ECECEC"/>
            <w:vAlign w:val="center"/>
          </w:tcPr>
          <w:p w:rsidR="005A4C41" w:rsidRPr="009D7EE7" w:rsidRDefault="005A4C41" w:rsidP="00F07E4D">
            <w:pPr>
              <w:pStyle w:val="Paragrafoelenco"/>
              <w:numPr>
                <w:ilvl w:val="0"/>
                <w:numId w:val="32"/>
              </w:numPr>
              <w:jc w:val="both"/>
              <w:rPr>
                <w:color w:val="C00000"/>
                <w:sz w:val="40"/>
                <w:szCs w:val="40"/>
              </w:rPr>
            </w:pPr>
          </w:p>
        </w:tc>
        <w:tc>
          <w:tcPr>
            <w:tcW w:w="1715" w:type="pct"/>
            <w:shd w:val="clear" w:color="auto" w:fill="FDE9D9" w:themeFill="accent6" w:themeFillTint="33"/>
            <w:vAlign w:val="center"/>
          </w:tcPr>
          <w:p w:rsidR="005A4C41" w:rsidRPr="005A4C41" w:rsidRDefault="005A4C41" w:rsidP="005A4C41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5A4C41">
              <w:rPr>
                <w:b/>
                <w:sz w:val="20"/>
                <w:szCs w:val="20"/>
                <w:highlight w:val="yellow"/>
              </w:rPr>
              <w:t>ITALIAN JOURNAL OF</w:t>
            </w:r>
          </w:p>
          <w:p w:rsidR="005A4C41" w:rsidRPr="005A4C41" w:rsidRDefault="005A4C41" w:rsidP="005A4C41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5A4C41">
              <w:rPr>
                <w:b/>
                <w:sz w:val="20"/>
                <w:szCs w:val="20"/>
                <w:highlight w:val="yellow"/>
              </w:rPr>
              <w:t>DISABILITY STUDIES</w:t>
            </w:r>
          </w:p>
          <w:p w:rsidR="005A4C41" w:rsidRDefault="005A4C41" w:rsidP="005A4C41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r w:rsidRPr="005A4C41">
              <w:rPr>
                <w:b/>
                <w:sz w:val="20"/>
                <w:szCs w:val="20"/>
                <w:highlight w:val="yellow"/>
              </w:rPr>
              <w:t>RIVISTA ITALIANA DI STUDI SULLA DISABILITÀ</w:t>
            </w:r>
            <w:r>
              <w:rPr>
                <w:b/>
                <w:sz w:val="20"/>
                <w:szCs w:val="20"/>
                <w:highlight w:val="yellow"/>
              </w:rPr>
              <w:t>,</w:t>
            </w:r>
          </w:p>
          <w:p w:rsidR="005A4C41" w:rsidRPr="005A4C41" w:rsidRDefault="005A4C41" w:rsidP="005A4C41">
            <w:pPr>
              <w:ind w:left="57" w:right="57"/>
              <w:rPr>
                <w:sz w:val="20"/>
                <w:szCs w:val="20"/>
              </w:rPr>
            </w:pPr>
            <w:r w:rsidRPr="005A4C41">
              <w:rPr>
                <w:sz w:val="20"/>
                <w:szCs w:val="20"/>
              </w:rPr>
              <w:t xml:space="preserve">Volume 1 – </w:t>
            </w:r>
            <w:proofErr w:type="spellStart"/>
            <w:r w:rsidRPr="005A4C41">
              <w:rPr>
                <w:sz w:val="20"/>
                <w:szCs w:val="20"/>
              </w:rPr>
              <w:t>Numero</w:t>
            </w:r>
            <w:proofErr w:type="spellEnd"/>
            <w:r w:rsidRPr="005A4C41">
              <w:rPr>
                <w:sz w:val="20"/>
                <w:szCs w:val="20"/>
              </w:rPr>
              <w:t xml:space="preserve"> 1</w:t>
            </w:r>
          </w:p>
          <w:p w:rsidR="005A4C41" w:rsidRPr="00A35F2F" w:rsidRDefault="005A4C41" w:rsidP="005A4C41">
            <w:pPr>
              <w:ind w:left="57" w:right="57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5A4C41">
              <w:rPr>
                <w:sz w:val="20"/>
                <w:szCs w:val="20"/>
              </w:rPr>
              <w:t>Settembre</w:t>
            </w:r>
            <w:proofErr w:type="spellEnd"/>
            <w:r w:rsidRPr="005A4C41">
              <w:rPr>
                <w:sz w:val="20"/>
                <w:szCs w:val="20"/>
              </w:rPr>
              <w:t xml:space="preserve"> 2013</w:t>
            </w:r>
            <w:bookmarkStart w:id="0" w:name="_GoBack"/>
            <w:bookmarkEnd w:id="0"/>
          </w:p>
        </w:tc>
        <w:tc>
          <w:tcPr>
            <w:tcW w:w="2070" w:type="pct"/>
            <w:shd w:val="clear" w:color="auto" w:fill="FDE9D9" w:themeFill="accent6" w:themeFillTint="33"/>
            <w:vAlign w:val="center"/>
          </w:tcPr>
          <w:p w:rsidR="005A4C41" w:rsidRPr="005A4C41" w:rsidRDefault="005A4C41" w:rsidP="00255C0A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proofErr w:type="spellStart"/>
            <w:r w:rsidRPr="005A4C41">
              <w:rPr>
                <w:b/>
                <w:i/>
                <w:sz w:val="20"/>
                <w:szCs w:val="20"/>
              </w:rPr>
              <w:t>Lorella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Terzi,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Uguaglianza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Civica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: la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prospettiva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del Capability App</w:t>
            </w:r>
            <w:r>
              <w:rPr>
                <w:b/>
                <w:i/>
                <w:sz w:val="20"/>
                <w:szCs w:val="20"/>
              </w:rPr>
              <w:t>roach;</w:t>
            </w:r>
          </w:p>
          <w:p w:rsidR="005A4C41" w:rsidRPr="005A4C41" w:rsidRDefault="005A4C41" w:rsidP="00CB009A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5A4C41">
              <w:rPr>
                <w:b/>
                <w:i/>
                <w:sz w:val="20"/>
                <w:szCs w:val="20"/>
              </w:rPr>
              <w:t xml:space="preserve">Maria Giulia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Bernardini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, Real Bodies. Donne,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diritti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tra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rivendicazioni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i/>
                <w:sz w:val="20"/>
                <w:szCs w:val="20"/>
              </w:rPr>
              <w:t>riconoscimento</w:t>
            </w:r>
            <w:proofErr w:type="spellEnd"/>
            <w:r>
              <w:rPr>
                <w:b/>
                <w:i/>
                <w:sz w:val="20"/>
                <w:szCs w:val="20"/>
              </w:rPr>
              <w:t>;</w:t>
            </w:r>
          </w:p>
          <w:p w:rsidR="005A4C41" w:rsidRPr="005A4C41" w:rsidRDefault="005A4C41" w:rsidP="00FC688E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5A4C41">
              <w:rPr>
                <w:b/>
                <w:i/>
                <w:sz w:val="20"/>
                <w:szCs w:val="20"/>
              </w:rPr>
              <w:t xml:space="preserve">Federica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Baroni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e Marco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Lazzari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Tecnologie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informatiche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diritti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umani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per un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nuovo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approccio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all’accessibilità</w:t>
            </w:r>
            <w:proofErr w:type="spellEnd"/>
            <w:r>
              <w:rPr>
                <w:b/>
                <w:i/>
                <w:sz w:val="20"/>
                <w:szCs w:val="20"/>
              </w:rPr>
              <w:t>;</w:t>
            </w:r>
          </w:p>
          <w:p w:rsidR="005A4C41" w:rsidRPr="005A4C41" w:rsidRDefault="005A4C41" w:rsidP="00C72294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5A4C41">
              <w:rPr>
                <w:b/>
                <w:i/>
                <w:sz w:val="20"/>
                <w:szCs w:val="20"/>
              </w:rPr>
              <w:t xml:space="preserve">Roberto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Medeghini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, I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diritti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nella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prospettiva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dell’inc</w:t>
            </w:r>
            <w:r>
              <w:rPr>
                <w:b/>
                <w:i/>
                <w:sz w:val="20"/>
                <w:szCs w:val="20"/>
              </w:rPr>
              <w:t>lusione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i/>
                <w:sz w:val="20"/>
                <w:szCs w:val="20"/>
              </w:rPr>
              <w:t>dello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spazio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commune;</w:t>
            </w:r>
          </w:p>
          <w:p w:rsidR="005A4C41" w:rsidRPr="005A4C41" w:rsidRDefault="005A4C41" w:rsidP="0041331A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5A4C41">
              <w:rPr>
                <w:b/>
                <w:i/>
                <w:sz w:val="20"/>
                <w:szCs w:val="20"/>
              </w:rPr>
              <w:t xml:space="preserve">Stefano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Onnis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>, Il dis-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positivo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. Dal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diritto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vigente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alla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nuda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vita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delle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persone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con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disabilità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intellettiva</w:t>
            </w:r>
            <w:proofErr w:type="spellEnd"/>
            <w:r>
              <w:rPr>
                <w:b/>
                <w:i/>
                <w:sz w:val="20"/>
                <w:szCs w:val="20"/>
              </w:rPr>
              <w:t>;</w:t>
            </w:r>
          </w:p>
          <w:p w:rsidR="005A4C41" w:rsidRPr="005A4C41" w:rsidRDefault="005A4C41" w:rsidP="00C47651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5A4C41">
              <w:rPr>
                <w:b/>
                <w:i/>
                <w:sz w:val="20"/>
                <w:szCs w:val="20"/>
              </w:rPr>
              <w:t xml:space="preserve">Teresa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Lettieri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Geografia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e Disability Studies: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spazio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sz w:val="20"/>
                <w:szCs w:val="20"/>
              </w:rPr>
              <w:t>ccessibilità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i/>
                <w:sz w:val="20"/>
                <w:szCs w:val="20"/>
              </w:rPr>
              <w:t>diritti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</w:rPr>
              <w:t>umani</w:t>
            </w:r>
            <w:proofErr w:type="spellEnd"/>
            <w:r>
              <w:rPr>
                <w:b/>
                <w:i/>
                <w:sz w:val="20"/>
                <w:szCs w:val="20"/>
              </w:rPr>
              <w:t>;</w:t>
            </w:r>
          </w:p>
          <w:p w:rsidR="005A4C41" w:rsidRPr="005A4C41" w:rsidRDefault="005A4C41" w:rsidP="005A4C41">
            <w:pPr>
              <w:pStyle w:val="Paragrafoelenco"/>
              <w:numPr>
                <w:ilvl w:val="0"/>
                <w:numId w:val="35"/>
              </w:numPr>
              <w:ind w:right="57"/>
              <w:rPr>
                <w:b/>
                <w:i/>
                <w:sz w:val="20"/>
                <w:szCs w:val="20"/>
              </w:rPr>
            </w:pPr>
            <w:r w:rsidRPr="005A4C41">
              <w:rPr>
                <w:b/>
                <w:i/>
                <w:sz w:val="20"/>
                <w:szCs w:val="20"/>
              </w:rPr>
              <w:t xml:space="preserve">Kathy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Cologon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Riconoscere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la nostra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umanità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condivisa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diritti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umani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e </w:t>
            </w:r>
            <w:proofErr w:type="spellStart"/>
            <w:r w:rsidRPr="005A4C41">
              <w:rPr>
                <w:b/>
                <w:i/>
                <w:sz w:val="20"/>
                <w:szCs w:val="20"/>
              </w:rPr>
              <w:t>l’educazione</w:t>
            </w:r>
            <w:proofErr w:type="spellEnd"/>
            <w:r w:rsidRPr="005A4C41">
              <w:rPr>
                <w:b/>
                <w:i/>
                <w:sz w:val="20"/>
                <w:szCs w:val="20"/>
              </w:rPr>
              <w:t xml:space="preserve"> inclusive </w:t>
            </w:r>
            <w:r>
              <w:rPr>
                <w:b/>
                <w:i/>
                <w:sz w:val="20"/>
                <w:szCs w:val="20"/>
              </w:rPr>
              <w:t>in Italia e in Australia.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:rsidR="005A4C41" w:rsidRPr="00FF4B29" w:rsidRDefault="005A4C41" w:rsidP="005A4C41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pdf</w:t>
            </w:r>
            <w:proofErr w:type="gramEnd"/>
            <w:r>
              <w:rPr>
                <w:sz w:val="18"/>
                <w:lang w:val="it-IT"/>
              </w:rPr>
              <w:t xml:space="preserve"> – 0</w:t>
            </w:r>
            <w:r w:rsidRPr="00FF4B29">
              <w:rPr>
                <w:sz w:val="18"/>
                <w:lang w:val="it-IT"/>
              </w:rPr>
              <w:t>,</w:t>
            </w:r>
            <w:r>
              <w:rPr>
                <w:sz w:val="18"/>
                <w:lang w:val="it-IT"/>
              </w:rPr>
              <w:t>642</w:t>
            </w:r>
            <w:r w:rsidRPr="00FF4B29">
              <w:rPr>
                <w:sz w:val="18"/>
                <w:lang w:val="it-IT"/>
              </w:rPr>
              <w:t xml:space="preserve"> Mb</w:t>
            </w:r>
          </w:p>
          <w:p w:rsidR="005A4C41" w:rsidRDefault="005A4C41" w:rsidP="005A4C41">
            <w:pPr>
              <w:pStyle w:val="TableParagraph"/>
              <w:ind w:left="57" w:right="57"/>
              <w:rPr>
                <w:sz w:val="18"/>
                <w:lang w:val="it-IT"/>
              </w:rPr>
            </w:pPr>
            <w:proofErr w:type="spellStart"/>
            <w:proofErr w:type="gramStart"/>
            <w:r w:rsidRPr="00FF4B29">
              <w:rPr>
                <w:sz w:val="18"/>
                <w:lang w:val="it-IT"/>
              </w:rPr>
              <w:t>scan</w:t>
            </w:r>
            <w:proofErr w:type="spellEnd"/>
            <w:proofErr w:type="gramEnd"/>
            <w:r w:rsidRPr="00FF4B29">
              <w:rPr>
                <w:sz w:val="18"/>
                <w:lang w:val="it-IT"/>
              </w:rPr>
              <w:t xml:space="preserve">, </w:t>
            </w:r>
            <w:r>
              <w:rPr>
                <w:sz w:val="18"/>
                <w:lang w:val="it-IT"/>
              </w:rPr>
              <w:t>208</w:t>
            </w:r>
            <w:r w:rsidRPr="00FF4B29">
              <w:rPr>
                <w:sz w:val="18"/>
                <w:lang w:val="it-IT"/>
              </w:rPr>
              <w:t xml:space="preserve"> </w:t>
            </w:r>
            <w:proofErr w:type="spellStart"/>
            <w:r w:rsidRPr="00FF4B29">
              <w:rPr>
                <w:sz w:val="18"/>
                <w:lang w:val="it-IT"/>
              </w:rPr>
              <w:t>pag</w:t>
            </w:r>
            <w:proofErr w:type="spellEnd"/>
          </w:p>
        </w:tc>
      </w:tr>
    </w:tbl>
    <w:p w:rsidR="001C4B7E" w:rsidRDefault="001C4B7E"/>
    <w:p w:rsidR="00FC4ACB" w:rsidRDefault="00FC4ACB"/>
    <w:p w:rsidR="00131D02" w:rsidRDefault="00131D02"/>
    <w:p w:rsidR="0004517E" w:rsidRPr="00D57560" w:rsidRDefault="0004517E">
      <w:pPr>
        <w:rPr>
          <w:sz w:val="2"/>
          <w:szCs w:val="2"/>
          <w:lang w:val="it-IT"/>
        </w:rPr>
      </w:pPr>
    </w:p>
    <w:sectPr w:rsidR="0004517E" w:rsidRPr="00D57560">
      <w:pgSz w:w="11910" w:h="16840"/>
      <w:pgMar w:top="8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erif">
    <w:altName w:val="Roti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 Slimbach">
    <w:altName w:val="Agfa Slimbac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A8D"/>
    <w:multiLevelType w:val="hybridMultilevel"/>
    <w:tmpl w:val="FE02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416"/>
    <w:multiLevelType w:val="hybridMultilevel"/>
    <w:tmpl w:val="F5A41A6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17167"/>
    <w:multiLevelType w:val="hybridMultilevel"/>
    <w:tmpl w:val="6F523D9A"/>
    <w:lvl w:ilvl="0" w:tplc="1E40F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6CEE"/>
    <w:multiLevelType w:val="hybridMultilevel"/>
    <w:tmpl w:val="77767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C6600"/>
    <w:multiLevelType w:val="hybridMultilevel"/>
    <w:tmpl w:val="3CCE0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85A9E"/>
    <w:multiLevelType w:val="hybridMultilevel"/>
    <w:tmpl w:val="67E8B9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55FC"/>
    <w:multiLevelType w:val="hybridMultilevel"/>
    <w:tmpl w:val="C4E285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D3749"/>
    <w:multiLevelType w:val="hybridMultilevel"/>
    <w:tmpl w:val="AA7E207C"/>
    <w:lvl w:ilvl="0" w:tplc="1E40F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312B"/>
    <w:multiLevelType w:val="hybridMultilevel"/>
    <w:tmpl w:val="E7CAA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D62FB"/>
    <w:multiLevelType w:val="hybridMultilevel"/>
    <w:tmpl w:val="8A7EA6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E4531"/>
    <w:multiLevelType w:val="hybridMultilevel"/>
    <w:tmpl w:val="B7B67706"/>
    <w:lvl w:ilvl="0" w:tplc="9E8AB9A8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406C0"/>
    <w:multiLevelType w:val="hybridMultilevel"/>
    <w:tmpl w:val="9A5070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A1B05"/>
    <w:multiLevelType w:val="hybridMultilevel"/>
    <w:tmpl w:val="61961B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67959"/>
    <w:multiLevelType w:val="hybridMultilevel"/>
    <w:tmpl w:val="240E7916"/>
    <w:lvl w:ilvl="0" w:tplc="DAE07E6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D64E36"/>
    <w:multiLevelType w:val="hybridMultilevel"/>
    <w:tmpl w:val="022E016C"/>
    <w:lvl w:ilvl="0" w:tplc="D6B43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1756"/>
    <w:multiLevelType w:val="hybridMultilevel"/>
    <w:tmpl w:val="C31A3E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A7660"/>
    <w:multiLevelType w:val="hybridMultilevel"/>
    <w:tmpl w:val="1616993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B206B0"/>
    <w:multiLevelType w:val="hybridMultilevel"/>
    <w:tmpl w:val="310CE98C"/>
    <w:lvl w:ilvl="0" w:tplc="1E40F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C111DB"/>
    <w:multiLevelType w:val="hybridMultilevel"/>
    <w:tmpl w:val="5D727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66BFB"/>
    <w:multiLevelType w:val="hybridMultilevel"/>
    <w:tmpl w:val="375AF6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2D48B0"/>
    <w:multiLevelType w:val="hybridMultilevel"/>
    <w:tmpl w:val="25DE24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AF1282"/>
    <w:multiLevelType w:val="hybridMultilevel"/>
    <w:tmpl w:val="705CF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11400"/>
    <w:multiLevelType w:val="hybridMultilevel"/>
    <w:tmpl w:val="00BEBF8C"/>
    <w:lvl w:ilvl="0" w:tplc="C34E2248">
      <w:start w:val="1"/>
      <w:numFmt w:val="bullet"/>
      <w:lvlText w:val=""/>
      <w:lvlJc w:val="left"/>
      <w:pPr>
        <w:ind w:left="360" w:hanging="360"/>
      </w:pPr>
      <w:rPr>
        <w:rFonts w:ascii="Wingdings" w:hAnsi="Wingdings" w:cs="Symbol" w:hint="default"/>
        <w:color w:val="C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D0454C"/>
    <w:multiLevelType w:val="hybridMultilevel"/>
    <w:tmpl w:val="5E929770"/>
    <w:lvl w:ilvl="0" w:tplc="3FD8996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7147D5"/>
    <w:multiLevelType w:val="hybridMultilevel"/>
    <w:tmpl w:val="1114A5F4"/>
    <w:lvl w:ilvl="0" w:tplc="069021C8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2D8467C"/>
    <w:multiLevelType w:val="hybridMultilevel"/>
    <w:tmpl w:val="21866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060D1"/>
    <w:multiLevelType w:val="hybridMultilevel"/>
    <w:tmpl w:val="AF3065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891841"/>
    <w:multiLevelType w:val="hybridMultilevel"/>
    <w:tmpl w:val="54384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00AA0"/>
    <w:multiLevelType w:val="hybridMultilevel"/>
    <w:tmpl w:val="186EA7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1064CE"/>
    <w:multiLevelType w:val="hybridMultilevel"/>
    <w:tmpl w:val="F468B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D34D8"/>
    <w:multiLevelType w:val="multilevel"/>
    <w:tmpl w:val="1884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1E3404"/>
    <w:multiLevelType w:val="hybridMultilevel"/>
    <w:tmpl w:val="16F0549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C620E3"/>
    <w:multiLevelType w:val="hybridMultilevel"/>
    <w:tmpl w:val="449A457E"/>
    <w:lvl w:ilvl="0" w:tplc="DEBEBEA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B5ADA"/>
    <w:multiLevelType w:val="hybridMultilevel"/>
    <w:tmpl w:val="2CA05276"/>
    <w:lvl w:ilvl="0" w:tplc="C34E2248">
      <w:start w:val="1"/>
      <w:numFmt w:val="bullet"/>
      <w:lvlText w:val=""/>
      <w:lvlJc w:val="left"/>
      <w:pPr>
        <w:ind w:left="360" w:hanging="360"/>
      </w:pPr>
      <w:rPr>
        <w:rFonts w:ascii="Wingdings" w:hAnsi="Wingdings" w:cs="Symbol" w:hint="default"/>
        <w:color w:val="C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D9544B"/>
    <w:multiLevelType w:val="hybridMultilevel"/>
    <w:tmpl w:val="1C984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C4B68"/>
    <w:multiLevelType w:val="hybridMultilevel"/>
    <w:tmpl w:val="36E2DD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F26321"/>
    <w:multiLevelType w:val="hybridMultilevel"/>
    <w:tmpl w:val="D6B699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1D5963"/>
    <w:multiLevelType w:val="hybridMultilevel"/>
    <w:tmpl w:val="601CA2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E0051B"/>
    <w:multiLevelType w:val="hybridMultilevel"/>
    <w:tmpl w:val="D3307A0C"/>
    <w:lvl w:ilvl="0" w:tplc="069021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7250B"/>
    <w:multiLevelType w:val="hybridMultilevel"/>
    <w:tmpl w:val="E78C9D5E"/>
    <w:lvl w:ilvl="0" w:tplc="069021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E15E49"/>
    <w:multiLevelType w:val="hybridMultilevel"/>
    <w:tmpl w:val="B2340B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FF39D1"/>
    <w:multiLevelType w:val="hybridMultilevel"/>
    <w:tmpl w:val="AF12C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094448"/>
    <w:multiLevelType w:val="hybridMultilevel"/>
    <w:tmpl w:val="7C706A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122E4F"/>
    <w:multiLevelType w:val="hybridMultilevel"/>
    <w:tmpl w:val="3BF0D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D74737"/>
    <w:multiLevelType w:val="hybridMultilevel"/>
    <w:tmpl w:val="393E6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951804"/>
    <w:multiLevelType w:val="hybridMultilevel"/>
    <w:tmpl w:val="0F8E2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936611"/>
    <w:multiLevelType w:val="hybridMultilevel"/>
    <w:tmpl w:val="AB847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7149B"/>
    <w:multiLevelType w:val="multilevel"/>
    <w:tmpl w:val="8026AC00"/>
    <w:lvl w:ilvl="0">
      <w:start w:val="1"/>
      <w:numFmt w:val="bullet"/>
      <w:lvlText w:val=""/>
      <w:lvlJc w:val="left"/>
      <w:pPr>
        <w:tabs>
          <w:tab w:val="num" w:pos="182"/>
        </w:tabs>
        <w:ind w:left="182" w:hanging="182"/>
      </w:pPr>
      <w:rPr>
        <w:rFonts w:ascii="Wingdings" w:hAnsi="Wingdings" w:cs="Symbol" w:hint="default"/>
        <w:caps w:val="0"/>
        <w:smallCaps w:val="0"/>
        <w:strike w:val="0"/>
        <w:dstrike w:val="0"/>
        <w:color w:val="C00000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92"/>
        </w:tabs>
        <w:ind w:left="39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632"/>
        </w:tabs>
        <w:ind w:left="63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872"/>
        </w:tabs>
        <w:ind w:left="87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112"/>
        </w:tabs>
        <w:ind w:left="111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352"/>
        </w:tabs>
        <w:ind w:left="135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592"/>
        </w:tabs>
        <w:ind w:left="159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832"/>
        </w:tabs>
        <w:ind w:left="183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072"/>
        </w:tabs>
        <w:ind w:left="2072" w:hanging="152"/>
      </w:pPr>
      <w:rPr>
        <w:rFonts w:ascii="Arial" w:eastAsia="Arial" w:hAnsi="Arial" w:cs="Arial"/>
        <w:caps w:val="0"/>
        <w:smallCaps w:val="0"/>
        <w:strike w:val="0"/>
        <w:dstrike w:val="0"/>
        <w:color w:val="003399"/>
        <w:spacing w:val="0"/>
        <w:kern w:val="0"/>
        <w:position w:val="0"/>
        <w:sz w:val="20"/>
        <w:szCs w:val="20"/>
        <w:u w:val="none" w:color="003399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B721280"/>
    <w:multiLevelType w:val="hybridMultilevel"/>
    <w:tmpl w:val="AE3A6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9"/>
  </w:num>
  <w:num w:numId="4">
    <w:abstractNumId w:val="3"/>
  </w:num>
  <w:num w:numId="5">
    <w:abstractNumId w:val="39"/>
  </w:num>
  <w:num w:numId="6">
    <w:abstractNumId w:val="24"/>
  </w:num>
  <w:num w:numId="7">
    <w:abstractNumId w:val="38"/>
  </w:num>
  <w:num w:numId="8">
    <w:abstractNumId w:val="13"/>
  </w:num>
  <w:num w:numId="9">
    <w:abstractNumId w:val="11"/>
  </w:num>
  <w:num w:numId="10">
    <w:abstractNumId w:val="17"/>
  </w:num>
  <w:num w:numId="11">
    <w:abstractNumId w:val="35"/>
  </w:num>
  <w:num w:numId="12">
    <w:abstractNumId w:val="1"/>
  </w:num>
  <w:num w:numId="13">
    <w:abstractNumId w:val="27"/>
  </w:num>
  <w:num w:numId="14">
    <w:abstractNumId w:val="40"/>
  </w:num>
  <w:num w:numId="15">
    <w:abstractNumId w:val="18"/>
  </w:num>
  <w:num w:numId="16">
    <w:abstractNumId w:val="5"/>
  </w:num>
  <w:num w:numId="17">
    <w:abstractNumId w:val="30"/>
  </w:num>
  <w:num w:numId="18">
    <w:abstractNumId w:val="47"/>
  </w:num>
  <w:num w:numId="19">
    <w:abstractNumId w:val="43"/>
  </w:num>
  <w:num w:numId="20">
    <w:abstractNumId w:val="34"/>
  </w:num>
  <w:num w:numId="21">
    <w:abstractNumId w:val="46"/>
  </w:num>
  <w:num w:numId="22">
    <w:abstractNumId w:val="44"/>
  </w:num>
  <w:num w:numId="23">
    <w:abstractNumId w:val="6"/>
  </w:num>
  <w:num w:numId="24">
    <w:abstractNumId w:val="7"/>
  </w:num>
  <w:num w:numId="25">
    <w:abstractNumId w:val="2"/>
  </w:num>
  <w:num w:numId="26">
    <w:abstractNumId w:val="19"/>
  </w:num>
  <w:num w:numId="27">
    <w:abstractNumId w:val="15"/>
  </w:num>
  <w:num w:numId="28">
    <w:abstractNumId w:val="32"/>
  </w:num>
  <w:num w:numId="29">
    <w:abstractNumId w:val="25"/>
  </w:num>
  <w:num w:numId="30">
    <w:abstractNumId w:val="22"/>
  </w:num>
  <w:num w:numId="31">
    <w:abstractNumId w:val="33"/>
  </w:num>
  <w:num w:numId="32">
    <w:abstractNumId w:val="10"/>
  </w:num>
  <w:num w:numId="33">
    <w:abstractNumId w:val="16"/>
  </w:num>
  <w:num w:numId="34">
    <w:abstractNumId w:val="28"/>
  </w:num>
  <w:num w:numId="35">
    <w:abstractNumId w:val="42"/>
  </w:num>
  <w:num w:numId="36">
    <w:abstractNumId w:val="23"/>
  </w:num>
  <w:num w:numId="37">
    <w:abstractNumId w:val="0"/>
  </w:num>
  <w:num w:numId="38">
    <w:abstractNumId w:val="12"/>
  </w:num>
  <w:num w:numId="39">
    <w:abstractNumId w:val="9"/>
  </w:num>
  <w:num w:numId="40">
    <w:abstractNumId w:val="36"/>
  </w:num>
  <w:num w:numId="41">
    <w:abstractNumId w:val="41"/>
  </w:num>
  <w:num w:numId="42">
    <w:abstractNumId w:val="8"/>
  </w:num>
  <w:num w:numId="43">
    <w:abstractNumId w:val="26"/>
  </w:num>
  <w:num w:numId="44">
    <w:abstractNumId w:val="37"/>
  </w:num>
  <w:num w:numId="45">
    <w:abstractNumId w:val="14"/>
  </w:num>
  <w:num w:numId="46">
    <w:abstractNumId w:val="45"/>
  </w:num>
  <w:num w:numId="47">
    <w:abstractNumId w:val="21"/>
  </w:num>
  <w:num w:numId="48">
    <w:abstractNumId w:val="4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7E"/>
    <w:rsid w:val="00000F3B"/>
    <w:rsid w:val="000050AB"/>
    <w:rsid w:val="000130D2"/>
    <w:rsid w:val="00017573"/>
    <w:rsid w:val="00021571"/>
    <w:rsid w:val="0002286F"/>
    <w:rsid w:val="0004517E"/>
    <w:rsid w:val="00056ABB"/>
    <w:rsid w:val="00057788"/>
    <w:rsid w:val="000640E8"/>
    <w:rsid w:val="00072825"/>
    <w:rsid w:val="0008496B"/>
    <w:rsid w:val="000A73B9"/>
    <w:rsid w:val="000B3D32"/>
    <w:rsid w:val="000B4394"/>
    <w:rsid w:val="000C0462"/>
    <w:rsid w:val="000C3DDE"/>
    <w:rsid w:val="000D0B22"/>
    <w:rsid w:val="000D43C9"/>
    <w:rsid w:val="000D4DFC"/>
    <w:rsid w:val="000E4BE0"/>
    <w:rsid w:val="000F0B87"/>
    <w:rsid w:val="000F69C7"/>
    <w:rsid w:val="001262AF"/>
    <w:rsid w:val="00131D02"/>
    <w:rsid w:val="00143B2B"/>
    <w:rsid w:val="001476AA"/>
    <w:rsid w:val="00154841"/>
    <w:rsid w:val="00156ACA"/>
    <w:rsid w:val="00160F8D"/>
    <w:rsid w:val="00161526"/>
    <w:rsid w:val="0016161A"/>
    <w:rsid w:val="001725B2"/>
    <w:rsid w:val="001800ED"/>
    <w:rsid w:val="00194311"/>
    <w:rsid w:val="001964EE"/>
    <w:rsid w:val="001A1802"/>
    <w:rsid w:val="001B03AD"/>
    <w:rsid w:val="001B1071"/>
    <w:rsid w:val="001C293B"/>
    <w:rsid w:val="001C3E61"/>
    <w:rsid w:val="001C4B7E"/>
    <w:rsid w:val="001E226B"/>
    <w:rsid w:val="001E2462"/>
    <w:rsid w:val="001E7517"/>
    <w:rsid w:val="001F65B3"/>
    <w:rsid w:val="002019D4"/>
    <w:rsid w:val="002125F1"/>
    <w:rsid w:val="0022233D"/>
    <w:rsid w:val="00223DAB"/>
    <w:rsid w:val="002264F9"/>
    <w:rsid w:val="002349CD"/>
    <w:rsid w:val="00236B6D"/>
    <w:rsid w:val="002411E4"/>
    <w:rsid w:val="00241905"/>
    <w:rsid w:val="00243213"/>
    <w:rsid w:val="00243F4D"/>
    <w:rsid w:val="00246A57"/>
    <w:rsid w:val="00250901"/>
    <w:rsid w:val="002624E7"/>
    <w:rsid w:val="00264379"/>
    <w:rsid w:val="00293CFF"/>
    <w:rsid w:val="00294F62"/>
    <w:rsid w:val="002951FE"/>
    <w:rsid w:val="002A7651"/>
    <w:rsid w:val="002B3D7F"/>
    <w:rsid w:val="002C2AA4"/>
    <w:rsid w:val="002D1FE7"/>
    <w:rsid w:val="002E0182"/>
    <w:rsid w:val="002F0233"/>
    <w:rsid w:val="00304403"/>
    <w:rsid w:val="0031169E"/>
    <w:rsid w:val="0032637B"/>
    <w:rsid w:val="003370B0"/>
    <w:rsid w:val="00344839"/>
    <w:rsid w:val="00355797"/>
    <w:rsid w:val="00364912"/>
    <w:rsid w:val="00364A8A"/>
    <w:rsid w:val="003751BA"/>
    <w:rsid w:val="003754BB"/>
    <w:rsid w:val="00395A9C"/>
    <w:rsid w:val="003A1C67"/>
    <w:rsid w:val="003B31D3"/>
    <w:rsid w:val="003B56D4"/>
    <w:rsid w:val="003D483B"/>
    <w:rsid w:val="003F15D4"/>
    <w:rsid w:val="003F44CA"/>
    <w:rsid w:val="003F7A98"/>
    <w:rsid w:val="00402572"/>
    <w:rsid w:val="00405454"/>
    <w:rsid w:val="00405F9B"/>
    <w:rsid w:val="00410E16"/>
    <w:rsid w:val="004161DE"/>
    <w:rsid w:val="0043491F"/>
    <w:rsid w:val="004433BB"/>
    <w:rsid w:val="0044650A"/>
    <w:rsid w:val="0045613B"/>
    <w:rsid w:val="0046750C"/>
    <w:rsid w:val="00471132"/>
    <w:rsid w:val="00475698"/>
    <w:rsid w:val="004B39E7"/>
    <w:rsid w:val="004C3125"/>
    <w:rsid w:val="004D3D59"/>
    <w:rsid w:val="004E082D"/>
    <w:rsid w:val="00501C8D"/>
    <w:rsid w:val="00503DB8"/>
    <w:rsid w:val="0055729A"/>
    <w:rsid w:val="00557B99"/>
    <w:rsid w:val="0056008E"/>
    <w:rsid w:val="00566891"/>
    <w:rsid w:val="00570D35"/>
    <w:rsid w:val="00580E25"/>
    <w:rsid w:val="0058569B"/>
    <w:rsid w:val="005A4C41"/>
    <w:rsid w:val="005A56D4"/>
    <w:rsid w:val="005A7997"/>
    <w:rsid w:val="005C1272"/>
    <w:rsid w:val="005E3097"/>
    <w:rsid w:val="005E6C6E"/>
    <w:rsid w:val="005F07D6"/>
    <w:rsid w:val="00603FBC"/>
    <w:rsid w:val="00604625"/>
    <w:rsid w:val="00607500"/>
    <w:rsid w:val="00621AFB"/>
    <w:rsid w:val="0064652F"/>
    <w:rsid w:val="00664AFE"/>
    <w:rsid w:val="00670481"/>
    <w:rsid w:val="00673BFA"/>
    <w:rsid w:val="00677D2D"/>
    <w:rsid w:val="00682A31"/>
    <w:rsid w:val="00683686"/>
    <w:rsid w:val="006B2DB3"/>
    <w:rsid w:val="006B331B"/>
    <w:rsid w:val="006C1298"/>
    <w:rsid w:val="006D267D"/>
    <w:rsid w:val="00704060"/>
    <w:rsid w:val="00713AF3"/>
    <w:rsid w:val="0073075F"/>
    <w:rsid w:val="00732A3D"/>
    <w:rsid w:val="00734D7E"/>
    <w:rsid w:val="007373E3"/>
    <w:rsid w:val="007634C5"/>
    <w:rsid w:val="00763F8A"/>
    <w:rsid w:val="0076525E"/>
    <w:rsid w:val="0076760C"/>
    <w:rsid w:val="00767934"/>
    <w:rsid w:val="00780580"/>
    <w:rsid w:val="00783156"/>
    <w:rsid w:val="00787CE1"/>
    <w:rsid w:val="00790068"/>
    <w:rsid w:val="007939A3"/>
    <w:rsid w:val="007B0777"/>
    <w:rsid w:val="007D320E"/>
    <w:rsid w:val="008001EC"/>
    <w:rsid w:val="00801E00"/>
    <w:rsid w:val="008049E8"/>
    <w:rsid w:val="008057A0"/>
    <w:rsid w:val="008228F0"/>
    <w:rsid w:val="00832FF8"/>
    <w:rsid w:val="00834C1E"/>
    <w:rsid w:val="0084081A"/>
    <w:rsid w:val="008446C7"/>
    <w:rsid w:val="00856D71"/>
    <w:rsid w:val="00857B9C"/>
    <w:rsid w:val="008607E7"/>
    <w:rsid w:val="00861981"/>
    <w:rsid w:val="00873BDA"/>
    <w:rsid w:val="008817C4"/>
    <w:rsid w:val="00884618"/>
    <w:rsid w:val="00884BC0"/>
    <w:rsid w:val="00892013"/>
    <w:rsid w:val="00894516"/>
    <w:rsid w:val="008955B0"/>
    <w:rsid w:val="008A382E"/>
    <w:rsid w:val="008A4089"/>
    <w:rsid w:val="008A4ED9"/>
    <w:rsid w:val="008B4337"/>
    <w:rsid w:val="008C0CA4"/>
    <w:rsid w:val="008D04B3"/>
    <w:rsid w:val="008D3043"/>
    <w:rsid w:val="008E5C82"/>
    <w:rsid w:val="008F06D0"/>
    <w:rsid w:val="008F0A9D"/>
    <w:rsid w:val="008F37A1"/>
    <w:rsid w:val="008F4482"/>
    <w:rsid w:val="008F74CA"/>
    <w:rsid w:val="0090176C"/>
    <w:rsid w:val="0092154E"/>
    <w:rsid w:val="00923EDE"/>
    <w:rsid w:val="009300F9"/>
    <w:rsid w:val="00963F2E"/>
    <w:rsid w:val="00974908"/>
    <w:rsid w:val="00975314"/>
    <w:rsid w:val="00976ABA"/>
    <w:rsid w:val="00976D19"/>
    <w:rsid w:val="0098679E"/>
    <w:rsid w:val="009878B2"/>
    <w:rsid w:val="009A31EC"/>
    <w:rsid w:val="009C506C"/>
    <w:rsid w:val="009C5277"/>
    <w:rsid w:val="009C715B"/>
    <w:rsid w:val="009D7EE7"/>
    <w:rsid w:val="009D7EF2"/>
    <w:rsid w:val="009F2EC9"/>
    <w:rsid w:val="009F4988"/>
    <w:rsid w:val="00A03317"/>
    <w:rsid w:val="00A03BF7"/>
    <w:rsid w:val="00A33A99"/>
    <w:rsid w:val="00A35F2F"/>
    <w:rsid w:val="00A42A56"/>
    <w:rsid w:val="00A46640"/>
    <w:rsid w:val="00A555C1"/>
    <w:rsid w:val="00A5594B"/>
    <w:rsid w:val="00A559F7"/>
    <w:rsid w:val="00A65455"/>
    <w:rsid w:val="00A9787F"/>
    <w:rsid w:val="00AA629A"/>
    <w:rsid w:val="00AB1DD1"/>
    <w:rsid w:val="00AB6C7C"/>
    <w:rsid w:val="00AC7A5F"/>
    <w:rsid w:val="00AD02C3"/>
    <w:rsid w:val="00AE1543"/>
    <w:rsid w:val="00B032FD"/>
    <w:rsid w:val="00B13CA8"/>
    <w:rsid w:val="00B17F11"/>
    <w:rsid w:val="00B24193"/>
    <w:rsid w:val="00B31418"/>
    <w:rsid w:val="00B71A76"/>
    <w:rsid w:val="00B722E1"/>
    <w:rsid w:val="00B72458"/>
    <w:rsid w:val="00B864D7"/>
    <w:rsid w:val="00B86FA9"/>
    <w:rsid w:val="00B93989"/>
    <w:rsid w:val="00BA13A3"/>
    <w:rsid w:val="00BB429F"/>
    <w:rsid w:val="00BC6B22"/>
    <w:rsid w:val="00BD206F"/>
    <w:rsid w:val="00BD48D0"/>
    <w:rsid w:val="00BD54F8"/>
    <w:rsid w:val="00BE0F2F"/>
    <w:rsid w:val="00BE48E1"/>
    <w:rsid w:val="00BF6A96"/>
    <w:rsid w:val="00C0095C"/>
    <w:rsid w:val="00C06D9E"/>
    <w:rsid w:val="00C14A2B"/>
    <w:rsid w:val="00C1502C"/>
    <w:rsid w:val="00C169CD"/>
    <w:rsid w:val="00C23944"/>
    <w:rsid w:val="00C44B77"/>
    <w:rsid w:val="00C462D2"/>
    <w:rsid w:val="00C50A92"/>
    <w:rsid w:val="00C50FF8"/>
    <w:rsid w:val="00C53656"/>
    <w:rsid w:val="00C53E3A"/>
    <w:rsid w:val="00C65FA4"/>
    <w:rsid w:val="00C759EE"/>
    <w:rsid w:val="00C779DA"/>
    <w:rsid w:val="00CA28C8"/>
    <w:rsid w:val="00CC2908"/>
    <w:rsid w:val="00CC6397"/>
    <w:rsid w:val="00CD6BEE"/>
    <w:rsid w:val="00CE2E41"/>
    <w:rsid w:val="00CE2FF0"/>
    <w:rsid w:val="00CF6875"/>
    <w:rsid w:val="00D02225"/>
    <w:rsid w:val="00D029B8"/>
    <w:rsid w:val="00D0507E"/>
    <w:rsid w:val="00D149AF"/>
    <w:rsid w:val="00D15F41"/>
    <w:rsid w:val="00D1656A"/>
    <w:rsid w:val="00D223A5"/>
    <w:rsid w:val="00D319B3"/>
    <w:rsid w:val="00D3358E"/>
    <w:rsid w:val="00D4075F"/>
    <w:rsid w:val="00D4670F"/>
    <w:rsid w:val="00D57560"/>
    <w:rsid w:val="00D907A3"/>
    <w:rsid w:val="00DC577C"/>
    <w:rsid w:val="00DD595D"/>
    <w:rsid w:val="00DE0DDC"/>
    <w:rsid w:val="00DE61D5"/>
    <w:rsid w:val="00DF08BA"/>
    <w:rsid w:val="00E07FB8"/>
    <w:rsid w:val="00E2478F"/>
    <w:rsid w:val="00E25606"/>
    <w:rsid w:val="00E32CEF"/>
    <w:rsid w:val="00E348C3"/>
    <w:rsid w:val="00E35004"/>
    <w:rsid w:val="00E35B5A"/>
    <w:rsid w:val="00E71131"/>
    <w:rsid w:val="00E73764"/>
    <w:rsid w:val="00E85088"/>
    <w:rsid w:val="00E87A90"/>
    <w:rsid w:val="00E90019"/>
    <w:rsid w:val="00E971EC"/>
    <w:rsid w:val="00EA0B10"/>
    <w:rsid w:val="00EA4E3F"/>
    <w:rsid w:val="00EA60D1"/>
    <w:rsid w:val="00EB10FC"/>
    <w:rsid w:val="00EB15B3"/>
    <w:rsid w:val="00EB4E26"/>
    <w:rsid w:val="00EC2F9F"/>
    <w:rsid w:val="00ED5DC8"/>
    <w:rsid w:val="00EE026D"/>
    <w:rsid w:val="00EF217D"/>
    <w:rsid w:val="00EF25B2"/>
    <w:rsid w:val="00F04B0C"/>
    <w:rsid w:val="00F076F9"/>
    <w:rsid w:val="00F07E4D"/>
    <w:rsid w:val="00F11804"/>
    <w:rsid w:val="00F16A30"/>
    <w:rsid w:val="00F404A6"/>
    <w:rsid w:val="00F41B8E"/>
    <w:rsid w:val="00F456CC"/>
    <w:rsid w:val="00F46F68"/>
    <w:rsid w:val="00F548F9"/>
    <w:rsid w:val="00F75B24"/>
    <w:rsid w:val="00F75ED2"/>
    <w:rsid w:val="00F83886"/>
    <w:rsid w:val="00FA0931"/>
    <w:rsid w:val="00FA3381"/>
    <w:rsid w:val="00FA5C9D"/>
    <w:rsid w:val="00FC4ACB"/>
    <w:rsid w:val="00FD1029"/>
    <w:rsid w:val="00FD6694"/>
    <w:rsid w:val="00FE1361"/>
    <w:rsid w:val="00FE35DD"/>
    <w:rsid w:val="00FE39CC"/>
    <w:rsid w:val="00FF4B29"/>
    <w:rsid w:val="00FF517E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FACDBA89-3D4A-4E30-9B9F-14CC4B94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2CEF"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40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C127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4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86"/>
    </w:pPr>
  </w:style>
  <w:style w:type="character" w:styleId="Collegamentoipertestuale">
    <w:name w:val="Hyperlink"/>
    <w:basedOn w:val="Carpredefinitoparagrafo"/>
    <w:uiPriority w:val="99"/>
    <w:unhideWhenUsed/>
    <w:rsid w:val="00D223A5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D223A5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23A5"/>
    <w:rPr>
      <w:color w:val="800080" w:themeColor="followedHyperlink"/>
      <w:u w:val="single"/>
    </w:rPr>
  </w:style>
  <w:style w:type="paragraph" w:styleId="Titolo">
    <w:name w:val="Title"/>
    <w:basedOn w:val="Normale"/>
    <w:link w:val="TitoloCarattere"/>
    <w:qFormat/>
    <w:rsid w:val="00CA28C8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CA28C8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6D"/>
    <w:pPr>
      <w:widowControl/>
    </w:pPr>
    <w:rPr>
      <w:rFonts w:ascii="Tahoma" w:eastAsia="Calibri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6D"/>
    <w:rPr>
      <w:rFonts w:ascii="Tahoma" w:eastAsia="Calibri" w:hAnsi="Tahoma" w:cs="Tahoma"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BE48E1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rsid w:val="00BE48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E48E1"/>
    <w:rPr>
      <w:rFonts w:ascii="Courier New" w:eastAsia="Times New Roman" w:hAnsi="Courier New" w:cs="Courier New"/>
      <w:color w:val="000000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1272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304403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x-none" w:eastAsia="x-none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403"/>
    <w:rPr>
      <w:rFonts w:ascii="Times New Roman" w:eastAsia="Times New Roman" w:hAnsi="Times New Roman" w:cs="Times New Roman"/>
      <w:sz w:val="20"/>
      <w:szCs w:val="20"/>
      <w:lang w:val="x-none" w:eastAsia="x-none" w:bidi="he-IL"/>
    </w:rPr>
  </w:style>
  <w:style w:type="character" w:customStyle="1" w:styleId="st">
    <w:name w:val="st"/>
    <w:basedOn w:val="Carpredefinitoparagrafo"/>
    <w:rsid w:val="007373E3"/>
  </w:style>
  <w:style w:type="paragraph" w:customStyle="1" w:styleId="Heading">
    <w:name w:val="Heading"/>
    <w:basedOn w:val="Normale"/>
    <w:next w:val="Corpotesto"/>
    <w:rsid w:val="00E73764"/>
    <w:pPr>
      <w:widowControl/>
      <w:suppressAutoHyphens/>
      <w:autoSpaceDE w:val="0"/>
      <w:jc w:val="center"/>
    </w:pPr>
    <w:rPr>
      <w:rFonts w:ascii="AR ESSENCE" w:eastAsia="Times New Roman" w:hAnsi="AR ESSENCE" w:cs="AR ESSENCE"/>
      <w:b/>
      <w:color w:val="000000"/>
      <w:sz w:val="28"/>
      <w:szCs w:val="20"/>
      <w:lang w:val="it-IT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A4E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A4E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A4ED9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E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ED9"/>
    <w:rPr>
      <w:rFonts w:ascii="Arial" w:eastAsia="Arial" w:hAnsi="Arial" w:cs="Arial"/>
      <w:b/>
      <w:bCs/>
      <w:sz w:val="20"/>
      <w:szCs w:val="20"/>
    </w:rPr>
  </w:style>
  <w:style w:type="paragraph" w:customStyle="1" w:styleId="Default">
    <w:name w:val="Default"/>
    <w:rsid w:val="00C759EE"/>
    <w:pPr>
      <w:widowControl/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it-IT"/>
    </w:rPr>
  </w:style>
  <w:style w:type="paragraph" w:customStyle="1" w:styleId="Pa0">
    <w:name w:val="Pa0"/>
    <w:basedOn w:val="Default"/>
    <w:next w:val="Default"/>
    <w:uiPriority w:val="99"/>
    <w:rsid w:val="00DC577C"/>
    <w:pPr>
      <w:spacing w:line="191" w:lineRule="atLeast"/>
    </w:pPr>
    <w:rPr>
      <w:rFonts w:ascii="Cambria" w:hAnsi="Cambria" w:cstheme="minorBidi"/>
      <w:color w:val="auto"/>
    </w:rPr>
  </w:style>
  <w:style w:type="character" w:customStyle="1" w:styleId="A0">
    <w:name w:val="A0"/>
    <w:uiPriority w:val="99"/>
    <w:rsid w:val="00DC577C"/>
    <w:rPr>
      <w:rFonts w:cs="Cambria"/>
      <w:color w:val="000000"/>
      <w:sz w:val="21"/>
      <w:szCs w:val="21"/>
    </w:rPr>
  </w:style>
  <w:style w:type="paragraph" w:customStyle="1" w:styleId="Pa61">
    <w:name w:val="Pa6+1"/>
    <w:basedOn w:val="Default"/>
    <w:next w:val="Default"/>
    <w:uiPriority w:val="99"/>
    <w:rsid w:val="00F404A6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91">
    <w:name w:val="A9+1"/>
    <w:uiPriority w:val="99"/>
    <w:rsid w:val="00F404A6"/>
    <w:rPr>
      <w:color w:val="000000"/>
    </w:rPr>
  </w:style>
  <w:style w:type="character" w:customStyle="1" w:styleId="A21">
    <w:name w:val="A2+1"/>
    <w:uiPriority w:val="99"/>
    <w:rsid w:val="00F404A6"/>
    <w:rPr>
      <w:color w:val="000000"/>
    </w:rPr>
  </w:style>
  <w:style w:type="character" w:customStyle="1" w:styleId="textnormalblack">
    <w:name w:val="textnormal_black"/>
    <w:basedOn w:val="Carpredefinitoparagrafo"/>
    <w:rsid w:val="00884618"/>
  </w:style>
  <w:style w:type="paragraph" w:customStyle="1" w:styleId="Pa3">
    <w:name w:val="Pa3"/>
    <w:basedOn w:val="Default"/>
    <w:next w:val="Default"/>
    <w:uiPriority w:val="99"/>
    <w:rsid w:val="00C1502C"/>
    <w:pPr>
      <w:spacing w:line="221" w:lineRule="atLeast"/>
    </w:pPr>
    <w:rPr>
      <w:rFonts w:ascii="Adobe Garamond Pro" w:hAnsi="Adobe Garamond Pro" w:cstheme="minorBidi"/>
      <w:color w:val="auto"/>
    </w:rPr>
  </w:style>
  <w:style w:type="character" w:customStyle="1" w:styleId="A7">
    <w:name w:val="A7"/>
    <w:uiPriority w:val="99"/>
    <w:rsid w:val="00C1502C"/>
    <w:rPr>
      <w:rFonts w:cs="Adobe Garamond Pro"/>
      <w:color w:val="000000"/>
      <w:sz w:val="34"/>
      <w:szCs w:val="34"/>
    </w:rPr>
  </w:style>
  <w:style w:type="character" w:customStyle="1" w:styleId="A2">
    <w:name w:val="A2"/>
    <w:uiPriority w:val="99"/>
    <w:rsid w:val="00C1502C"/>
    <w:rPr>
      <w:rFonts w:cs="Adobe Garamond Pro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570D35"/>
    <w:pPr>
      <w:spacing w:line="241" w:lineRule="atLeast"/>
    </w:pPr>
    <w:rPr>
      <w:rFonts w:ascii="Adobe Garamond Pro" w:hAnsi="Adobe Garamond Pro" w:cstheme="minorBidi"/>
      <w:color w:val="auto"/>
    </w:rPr>
  </w:style>
  <w:style w:type="character" w:customStyle="1" w:styleId="js-profile-more-affiliations">
    <w:name w:val="js-profile-more-affiliations"/>
    <w:basedOn w:val="Carpredefinitoparagrafo"/>
    <w:rsid w:val="009C715B"/>
  </w:style>
  <w:style w:type="paragraph" w:customStyle="1" w:styleId="Pa2">
    <w:name w:val="Pa2"/>
    <w:basedOn w:val="Default"/>
    <w:next w:val="Default"/>
    <w:uiPriority w:val="99"/>
    <w:rsid w:val="001C3E61"/>
    <w:pPr>
      <w:spacing w:line="201" w:lineRule="atLeast"/>
    </w:pPr>
    <w:rPr>
      <w:rFonts w:ascii="RotisSerif" w:hAnsi="RotisSerif" w:cstheme="minorBidi"/>
      <w:color w:val="auto"/>
    </w:rPr>
  </w:style>
  <w:style w:type="character" w:customStyle="1" w:styleId="A1">
    <w:name w:val="A1"/>
    <w:uiPriority w:val="99"/>
    <w:rsid w:val="00767934"/>
    <w:rPr>
      <w:color w:val="000000"/>
      <w:sz w:val="26"/>
      <w:szCs w:val="26"/>
    </w:rPr>
  </w:style>
  <w:style w:type="paragraph" w:customStyle="1" w:styleId="Pa46">
    <w:name w:val="Pa46"/>
    <w:basedOn w:val="Default"/>
    <w:next w:val="Default"/>
    <w:uiPriority w:val="99"/>
    <w:rsid w:val="00D319B3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markedcontent">
    <w:name w:val="markedcontent"/>
    <w:basedOn w:val="Carpredefinitoparagrafo"/>
    <w:rsid w:val="009D7EF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47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estern">
    <w:name w:val="western"/>
    <w:basedOn w:val="Normale"/>
    <w:rsid w:val="000577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5778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4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11">
    <w:name w:val="A11"/>
    <w:uiPriority w:val="99"/>
    <w:rsid w:val="00C779DA"/>
    <w:rPr>
      <w:rFonts w:cs="Agfa Slimbach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carrer</cp:lastModifiedBy>
  <cp:revision>56</cp:revision>
  <dcterms:created xsi:type="dcterms:W3CDTF">2017-05-18T16:49:00Z</dcterms:created>
  <dcterms:modified xsi:type="dcterms:W3CDTF">2023-10-18T01:17:00Z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2017-05-18T00:00:00Z</vt:filetime>
  </property>
</Properties>
</file>