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2829"/>
        <w:gridCol w:w="6799"/>
      </w:tblGrid>
      <w:tr w:rsidR="00D47466">
        <w:tc>
          <w:tcPr>
            <w:tcW w:w="2829" w:type="dxa"/>
            <w:shd w:val="clear" w:color="auto" w:fill="DEEAF6" w:themeFill="accent1" w:themeFillTint="33"/>
            <w:vAlign w:val="center"/>
          </w:tcPr>
          <w:p w:rsidR="00D47466" w:rsidRDefault="00254AE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it-IT"/>
              </w:rPr>
              <w:drawing>
                <wp:inline distT="0" distB="0" distL="0" distR="0">
                  <wp:extent cx="920750" cy="736600"/>
                  <wp:effectExtent l="0" t="0" r="0" b="0"/>
                  <wp:docPr id="1" name="Immagine 2" descr="Cai_Club_Alpino_Italiano_Ste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2" descr="Cai_Club_Alpino_Italiano_Ste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shd w:val="clear" w:color="auto" w:fill="DEEAF6" w:themeFill="accent1" w:themeFillTint="33"/>
            <w:vAlign w:val="center"/>
          </w:tcPr>
          <w:p w:rsidR="00D47466" w:rsidRDefault="00254AE3">
            <w:pPr>
              <w:spacing w:after="0" w:line="240" w:lineRule="auto"/>
              <w:jc w:val="center"/>
              <w:rPr>
                <w:b/>
                <w:sz w:val="36"/>
              </w:rPr>
            </w:pPr>
            <w:r>
              <w:rPr>
                <w:rFonts w:eastAsia="Calibri"/>
                <w:b/>
                <w:sz w:val="36"/>
              </w:rPr>
              <w:t>PROGETTO CAI-SCUOLA</w:t>
            </w:r>
          </w:p>
          <w:p w:rsidR="00D47466" w:rsidRDefault="00254AE3">
            <w:pPr>
              <w:spacing w:after="0" w:line="240" w:lineRule="auto"/>
              <w:jc w:val="center"/>
              <w:rPr>
                <w:b/>
                <w:sz w:val="36"/>
              </w:rPr>
            </w:pPr>
            <w:r>
              <w:rPr>
                <w:rFonts w:eastAsia="Calibri"/>
                <w:b/>
                <w:sz w:val="44"/>
              </w:rPr>
              <w:t>TURISMO SOSTENIBILE MONTANO IN AMBITO SCOLASTICO</w:t>
            </w:r>
          </w:p>
          <w:p w:rsidR="00D47466" w:rsidRDefault="00254AE3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rFonts w:eastAsia="Calibri"/>
                <w:b/>
                <w:sz w:val="36"/>
                <w:szCs w:val="36"/>
              </w:rPr>
              <w:t>SCHEDA PROGETTO SEZIONALE</w:t>
            </w:r>
          </w:p>
        </w:tc>
      </w:tr>
    </w:tbl>
    <w:p w:rsidR="00D47466" w:rsidRDefault="00D47466">
      <w:pPr>
        <w:jc w:val="center"/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2829"/>
        <w:gridCol w:w="6799"/>
      </w:tblGrid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Sezione CAI</w:t>
            </w:r>
          </w:p>
        </w:tc>
        <w:tc>
          <w:tcPr>
            <w:tcW w:w="6799" w:type="dxa"/>
          </w:tcPr>
          <w:p w:rsidR="00D47466" w:rsidRDefault="00254A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 xml:space="preserve">SEZIONE DI </w:t>
            </w:r>
            <w: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highlight w:val="yellow"/>
              </w:rPr>
              <w:t>DOMODOSSOLA</w:t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Tipologia progetto</w:t>
            </w:r>
          </w:p>
        </w:tc>
        <w:tc>
          <w:tcPr>
            <w:tcW w:w="6799" w:type="dxa"/>
          </w:tcPr>
          <w:p w:rsidR="00D47466" w:rsidRDefault="00254AE3">
            <w:pPr>
              <w:widowControl w:val="0"/>
              <w:spacing w:before="120" w:after="120" w:line="240" w:lineRule="atLeast"/>
              <w:ind w:right="-6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8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8"/>
                <w:lang w:eastAsia="it-IT"/>
              </w:rPr>
              <w:t>“Giornata della sostenibilità”</w:t>
            </w:r>
          </w:p>
          <w:p w:rsidR="00D47466" w:rsidRDefault="00254A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color w:val="000000" w:themeColor="text1"/>
                <w:sz w:val="20"/>
                <w:szCs w:val="24"/>
              </w:rPr>
              <w:t>Il progetto “Giornata della sostenibilità” ha coinvolto 13 classi dell’IIS “Marconi Galletti Einaudi di Domodossola, con lo scopo di divulgare gli obiettivi dell’Agenda 2030, discutere e trasmettere buone pratiche, sensibilizzare gli alunni per un approccio al territorio montano sostenibile e rispettoso dell’ambiente.</w:t>
            </w:r>
          </w:p>
          <w:p w:rsidR="00D47466" w:rsidRDefault="00D4746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Anno scolastico</w:t>
            </w:r>
          </w:p>
        </w:tc>
        <w:tc>
          <w:tcPr>
            <w:tcW w:w="6799" w:type="dxa"/>
            <w:vAlign w:val="center"/>
          </w:tcPr>
          <w:p w:rsidR="00D47466" w:rsidRDefault="00254AE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</w:rPr>
              <w:t>a.s.</w:t>
            </w:r>
            <w:proofErr w:type="spellEnd"/>
            <w:r>
              <w:rPr>
                <w:rFonts w:ascii="Arial" w:eastAsia="Calibri" w:hAnsi="Arial" w:cs="Arial"/>
                <w:sz w:val="20"/>
              </w:rPr>
              <w:t xml:space="preserve"> 2022/2023</w:t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Ordine scuola  </w:t>
            </w:r>
          </w:p>
        </w:tc>
        <w:tc>
          <w:tcPr>
            <w:tcW w:w="6799" w:type="dxa"/>
          </w:tcPr>
          <w:p w:rsidR="00D47466" w:rsidRDefault="00254AE3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Primaria      Secondaria di primo grado    Secondaria di secondo grado</w:t>
            </w:r>
          </w:p>
          <w:p w:rsidR="00D47466" w:rsidRDefault="00D47466">
            <w:pPr>
              <w:spacing w:after="0"/>
              <w:rPr>
                <w:rFonts w:ascii="Arial" w:hAnsi="Arial" w:cs="Arial"/>
                <w:sz w:val="20"/>
              </w:rPr>
            </w:pPr>
          </w:p>
          <w:p w:rsidR="00D47466" w:rsidRDefault="00254AE3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  </w:t>
            </w:r>
            <w:r>
              <w:rPr>
                <w:rFonts w:ascii="Arial" w:eastAsia="Calibri" w:hAnsi="Arial" w:cs="Arial"/>
                <w:sz w:val="20"/>
              </w:rPr>
              <w:t xml:space="preserve">                                </w:t>
            </w:r>
            <w:r>
              <w:rPr>
                <w:rFonts w:ascii="Arial" w:eastAsia="Calibri" w:hAnsi="Arial" w:cs="Arial"/>
                <w:sz w:val="20"/>
              </w:rPr>
              <w:t xml:space="preserve">                                         </w:t>
            </w:r>
            <w:r>
              <w:rPr>
                <w:rFonts w:ascii="Arial" w:eastAsia="Calibri" w:hAnsi="Arial" w:cs="Arial"/>
                <w:b/>
                <w:sz w:val="20"/>
                <w:highlight w:val="yellow"/>
              </w:rPr>
              <w:t>X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         </w:t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ISTITUTO (tipologia)</w:t>
            </w:r>
          </w:p>
        </w:tc>
        <w:tc>
          <w:tcPr>
            <w:tcW w:w="6799" w:type="dxa"/>
            <w:vAlign w:val="center"/>
          </w:tcPr>
          <w:p w:rsidR="00D47466" w:rsidRDefault="00254AE3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IIS “Marconi Galletti Einaudi” di Domodossola</w:t>
            </w:r>
            <w:r w:rsidR="00BA39FB"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 (VB)</w:t>
            </w:r>
            <w:bookmarkStart w:id="0" w:name="_GoBack"/>
            <w:bookmarkEnd w:id="0"/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Classe /i </w:t>
            </w:r>
          </w:p>
        </w:tc>
        <w:tc>
          <w:tcPr>
            <w:tcW w:w="6799" w:type="dxa"/>
            <w:vAlign w:val="center"/>
          </w:tcPr>
          <w:p w:rsidR="00D47466" w:rsidRPr="009B3F9E" w:rsidRDefault="00254AE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B3F9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4"/>
              </w:rPr>
              <w:t>13 classi</w:t>
            </w:r>
          </w:p>
        </w:tc>
      </w:tr>
      <w:tr w:rsidR="009B3F9E" w:rsidTr="00E85E99">
        <w:trPr>
          <w:trHeight w:val="454"/>
        </w:trPr>
        <w:tc>
          <w:tcPr>
            <w:tcW w:w="9628" w:type="dxa"/>
            <w:gridSpan w:val="2"/>
            <w:shd w:val="clear" w:color="auto" w:fill="FFC000"/>
            <w:vAlign w:val="center"/>
          </w:tcPr>
          <w:p w:rsidR="009B3F9E" w:rsidRPr="009B3F9E" w:rsidRDefault="009B3F9E" w:rsidP="00E85E9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863415" cy="3907925"/>
                  <wp:effectExtent l="0" t="0" r="4445" b="0"/>
                  <wp:docPr id="2" name="Immagine 2" descr="https://www.visitossola.it/wp-content/uploads/2021/11/016_Monteossolano_ph.-Alberto-Lorenzina-per-VisitOssola-2000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isitossola.it/wp-content/uploads/2021/11/016_Monteossolano_ph.-Alberto-Lorenzina-per-VisitOssola-2000x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999" cy="39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Studenti coinvolti</w:t>
            </w:r>
          </w:p>
        </w:tc>
        <w:tc>
          <w:tcPr>
            <w:tcW w:w="6799" w:type="dxa"/>
            <w:vAlign w:val="center"/>
          </w:tcPr>
          <w:p w:rsidR="00D47466" w:rsidRDefault="00254AE3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120 ragazzi </w:t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Docenti coinvolti</w:t>
            </w:r>
          </w:p>
        </w:tc>
        <w:tc>
          <w:tcPr>
            <w:tcW w:w="6799" w:type="dxa"/>
          </w:tcPr>
          <w:p w:rsidR="00D47466" w:rsidRDefault="00254AE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Sono stati coinvolti nel progetto 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</w:rPr>
              <w:t>10 docenti dell’Istituto</w:t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lastRenderedPageBreak/>
              <w:t>Esperti CAI (qualifica)</w:t>
            </w:r>
          </w:p>
        </w:tc>
        <w:tc>
          <w:tcPr>
            <w:tcW w:w="6799" w:type="dxa"/>
          </w:tcPr>
          <w:p w:rsidR="00D47466" w:rsidRDefault="00254AE3">
            <w:pPr>
              <w:widowControl w:val="0"/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Sono stati coinvolti nel progetto 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</w:rPr>
              <w:t>6 accompagnatori sezionali CAI</w:t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Altri soggetti partner del progetto</w:t>
            </w:r>
          </w:p>
        </w:tc>
        <w:tc>
          <w:tcPr>
            <w:tcW w:w="6799" w:type="dxa"/>
          </w:tcPr>
          <w:p w:rsidR="00D47466" w:rsidRDefault="00254AE3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Circolo Ricreativo di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Monteossolano</w:t>
            </w:r>
            <w:proofErr w:type="spellEnd"/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Obiettivi formativi</w:t>
            </w:r>
          </w:p>
        </w:tc>
        <w:tc>
          <w:tcPr>
            <w:tcW w:w="6799" w:type="dxa"/>
          </w:tcPr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Gli obiettivi ai quali rispondeva l’organizzazione del progetto sono:</w:t>
            </w:r>
          </w:p>
          <w:p w:rsidR="00D47466" w:rsidRDefault="00D47466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4"/>
              </w:rPr>
            </w:pP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a) Conoscenza del CAI e del suo impegno in campo ambientale e nella tutela della montagna;</w:t>
            </w: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b) Conoscenza del territorio: durante l’escursione, gli alunni hanno potuto visitare e osservare le antiche strutture agro-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silvo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-pastorali risalenti all’economia preindustriale ossolana (torchio, terrazzamenti, bosco ceduo,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toppie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, impianti di regimazione delle acque, ecc.);</w:t>
            </w: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c) Esemplificazione di un sistema di economia circolare, comparazione con l’attuale sistema economico, riflessione sui concetti di impronta ecologica e impatto ambientale;</w:t>
            </w: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d) Riflessione sul consumo di suolo, sulla capillarità dei trasporti, sulla globalizzazione;</w:t>
            </w: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e) Fruizione sostenibile della montagna: opportunità di effettuare un’escursione partendo a piedi dalla scuola, per scoprire il cammino e il turismo lento.</w:t>
            </w:r>
          </w:p>
          <w:p w:rsidR="00D47466" w:rsidRDefault="00D47466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E85E99" w:rsidTr="00E85E99">
        <w:trPr>
          <w:trHeight w:val="454"/>
        </w:trPr>
        <w:tc>
          <w:tcPr>
            <w:tcW w:w="9628" w:type="dxa"/>
            <w:gridSpan w:val="2"/>
            <w:shd w:val="clear" w:color="auto" w:fill="FFC000"/>
            <w:vAlign w:val="center"/>
          </w:tcPr>
          <w:p w:rsidR="00E85E99" w:rsidRPr="009B3F9E" w:rsidRDefault="00E85E99" w:rsidP="0043690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862881" cy="2976245"/>
                  <wp:effectExtent l="0" t="0" r="5080" b="0"/>
                  <wp:docPr id="4" name="Immagine 4" descr="Lariè (Cima) da Monteossolano - Escursionismo | Camminata a Domodossola,  Piemonte - Gulliver Outdoor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riè (Cima) da Monteossolano - Escursionismo | Camminata a Domodossola,  Piemonte - Gulliver Outdoor Commun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92" b="11451"/>
                          <a:stretch/>
                        </pic:blipFill>
                        <pic:spPr bwMode="auto">
                          <a:xfrm>
                            <a:off x="0" y="0"/>
                            <a:ext cx="5881256" cy="298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Attività previste</w:t>
            </w:r>
          </w:p>
          <w:p w:rsidR="00D47466" w:rsidRDefault="00D47466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799" w:type="dxa"/>
          </w:tcPr>
          <w:p w:rsidR="00D47466" w:rsidRDefault="00254AE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ELENCO E DESCRIZIONE ATTIVITA’</w:t>
            </w:r>
          </w:p>
          <w:p w:rsidR="00D47466" w:rsidRDefault="00D4746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1. Attività in aula: brainstorming, dibattito, costruzione collettiva di un cartellone (a cura dei docenti referenti), svoltasi in data 5 ottobre 2022.</w:t>
            </w:r>
          </w:p>
          <w:p w:rsidR="00D47466" w:rsidRDefault="00D47466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2. N° 4 uscite sul territorio con gli accompagnatori sezionali del CAI di Domodossola: escursione con partenza dalla scuola (Domodossola) alla frazione di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Monteossolano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 (c.a. 13km a/r, 580m di dislivello), con pranzo presso il circolo. (12, 17, 19, 26 ottobre 2022)</w:t>
            </w:r>
          </w:p>
          <w:p w:rsidR="00D47466" w:rsidRDefault="00D47466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47466" w:rsidTr="00E85E99">
        <w:trPr>
          <w:trHeight w:val="454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Tempi di realizzazione</w:t>
            </w:r>
          </w:p>
          <w:p w:rsidR="00D47466" w:rsidRDefault="00D47466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  <w:p w:rsidR="00D47466" w:rsidRDefault="00254AE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Luoghi di svolgimento</w:t>
            </w:r>
          </w:p>
          <w:p w:rsidR="00D47466" w:rsidRDefault="00D47466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  <w:p w:rsidR="00D47466" w:rsidRDefault="00D47466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799" w:type="dxa"/>
          </w:tcPr>
          <w:p w:rsidR="00D47466" w:rsidRDefault="00254AE3">
            <w:pPr>
              <w:widowControl w:val="0"/>
              <w:spacing w:after="0"/>
              <w:jc w:val="both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L’organizzazione complessiva del progetto ha ripartito le attività nel seguente modo:</w:t>
            </w:r>
          </w:p>
          <w:tbl>
            <w:tblPr>
              <w:tblStyle w:val="Grigliatabell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109"/>
              <w:gridCol w:w="1464"/>
            </w:tblGrid>
            <w:tr w:rsidR="00D47466" w:rsidTr="00E85E99">
              <w:tc>
                <w:tcPr>
                  <w:tcW w:w="5109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color w:val="000000" w:themeColor="text1"/>
                      <w:sz w:val="20"/>
                      <w:szCs w:val="24"/>
                    </w:rPr>
                    <w:t>Attività del progetto</w:t>
                  </w:r>
                  <w:r>
                    <w:rPr>
                      <w:rFonts w:ascii="Arial" w:eastAsia="Calibri" w:hAnsi="Arial" w:cs="Arial"/>
                      <w:b/>
                      <w:color w:val="000000" w:themeColor="text1"/>
                      <w:sz w:val="20"/>
                      <w:szCs w:val="24"/>
                    </w:rPr>
                    <w:tab/>
                  </w:r>
                </w:p>
              </w:tc>
              <w:tc>
                <w:tcPr>
                  <w:tcW w:w="1464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color w:val="000000" w:themeColor="text1"/>
                      <w:sz w:val="20"/>
                      <w:szCs w:val="24"/>
                    </w:rPr>
                    <w:t>Mese</w:t>
                  </w:r>
                </w:p>
              </w:tc>
            </w:tr>
            <w:tr w:rsidR="00D47466" w:rsidTr="00E85E99">
              <w:tc>
                <w:tcPr>
                  <w:tcW w:w="5109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>1. Attività in aula</w:t>
                  </w:r>
                </w:p>
              </w:tc>
              <w:tc>
                <w:tcPr>
                  <w:tcW w:w="1464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i/>
                      <w:color w:val="000000" w:themeColor="text1"/>
                      <w:sz w:val="20"/>
                    </w:rPr>
                    <w:t>5 ottobre</w:t>
                  </w:r>
                </w:p>
              </w:tc>
            </w:tr>
            <w:tr w:rsidR="00D47466" w:rsidTr="00E85E99">
              <w:tc>
                <w:tcPr>
                  <w:tcW w:w="5109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2. escursione a </w:t>
                  </w:r>
                  <w:proofErr w:type="spellStart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>Monteossolano</w:t>
                  </w:r>
                  <w:proofErr w:type="spellEnd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 n. 3 classi</w:t>
                  </w:r>
                </w:p>
              </w:tc>
              <w:tc>
                <w:tcPr>
                  <w:tcW w:w="1464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i/>
                      <w:color w:val="000000" w:themeColor="text1"/>
                      <w:sz w:val="20"/>
                    </w:rPr>
                    <w:t>12 ottobre</w:t>
                  </w:r>
                </w:p>
              </w:tc>
            </w:tr>
            <w:tr w:rsidR="00D47466" w:rsidTr="00E85E99">
              <w:tc>
                <w:tcPr>
                  <w:tcW w:w="5109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3. escursione a </w:t>
                  </w:r>
                  <w:proofErr w:type="spellStart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>Monteossolano</w:t>
                  </w:r>
                  <w:proofErr w:type="spellEnd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 n. 4 classi</w:t>
                  </w:r>
                </w:p>
              </w:tc>
              <w:tc>
                <w:tcPr>
                  <w:tcW w:w="1464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i/>
                      <w:color w:val="000000" w:themeColor="text1"/>
                      <w:sz w:val="20"/>
                    </w:rPr>
                    <w:t>17 ottobre</w:t>
                  </w:r>
                </w:p>
              </w:tc>
            </w:tr>
            <w:tr w:rsidR="00D47466" w:rsidTr="00E85E99">
              <w:tc>
                <w:tcPr>
                  <w:tcW w:w="5109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4. escursione a </w:t>
                  </w:r>
                  <w:proofErr w:type="spellStart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>Monteossolano</w:t>
                  </w:r>
                  <w:proofErr w:type="spellEnd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 n. 3 classi</w:t>
                  </w:r>
                </w:p>
              </w:tc>
              <w:tc>
                <w:tcPr>
                  <w:tcW w:w="1464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i/>
                      <w:color w:val="000000" w:themeColor="text1"/>
                      <w:sz w:val="20"/>
                    </w:rPr>
                    <w:t>19 ottobre</w:t>
                  </w:r>
                </w:p>
              </w:tc>
            </w:tr>
            <w:tr w:rsidR="00D47466" w:rsidTr="00E85E99">
              <w:tc>
                <w:tcPr>
                  <w:tcW w:w="5109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5. escursione a </w:t>
                  </w:r>
                  <w:proofErr w:type="spellStart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>Monteossolano</w:t>
                  </w:r>
                  <w:proofErr w:type="spellEnd"/>
                  <w:r>
                    <w:rPr>
                      <w:rFonts w:ascii="Arial" w:eastAsia="Calibri" w:hAnsi="Arial" w:cs="Arial"/>
                      <w:color w:val="000000" w:themeColor="text1"/>
                      <w:sz w:val="20"/>
                      <w:szCs w:val="24"/>
                    </w:rPr>
                    <w:t xml:space="preserve"> n. 3 classi</w:t>
                  </w:r>
                </w:p>
              </w:tc>
              <w:tc>
                <w:tcPr>
                  <w:tcW w:w="1464" w:type="dxa"/>
                </w:tcPr>
                <w:p w:rsidR="00D47466" w:rsidRDefault="00254AE3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i/>
                      <w:color w:val="000000" w:themeColor="text1"/>
                      <w:sz w:val="20"/>
                    </w:rPr>
                    <w:t>26 ottobre</w:t>
                  </w:r>
                </w:p>
              </w:tc>
            </w:tr>
            <w:tr w:rsidR="00D47466" w:rsidTr="00E85E99">
              <w:tc>
                <w:tcPr>
                  <w:tcW w:w="5109" w:type="dxa"/>
                </w:tcPr>
                <w:p w:rsidR="00D47466" w:rsidRDefault="00D47466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</w:rPr>
                  </w:pPr>
                </w:p>
              </w:tc>
              <w:tc>
                <w:tcPr>
                  <w:tcW w:w="1464" w:type="dxa"/>
                </w:tcPr>
                <w:p w:rsidR="00D47466" w:rsidRDefault="00D47466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sz w:val="20"/>
                    </w:rPr>
                  </w:pPr>
                </w:p>
              </w:tc>
            </w:tr>
          </w:tbl>
          <w:p w:rsidR="00D47466" w:rsidRDefault="00D4746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szCs w:val="16"/>
              </w:rPr>
            </w:pPr>
          </w:p>
          <w:p w:rsidR="00D47466" w:rsidRDefault="00254AE3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E’ stata offerta la distribuzione di un pasto caldo e bevande ai ragazzi presso l’unica struttura ricettiva presente in loco, il Circolo Ricreativo di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>Monteossolano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4"/>
              </w:rPr>
              <w:t xml:space="preserve">. In questo modo, abbiamo da un lato voluto offrire ai ragazzi   un momento di ristoro e convivialità durante l’escursione, dall’altro supportare una piccola attività di ristoro. </w:t>
            </w:r>
          </w:p>
          <w:p w:rsidR="00D47466" w:rsidRDefault="00D4746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7466" w:rsidTr="00E85E99">
        <w:trPr>
          <w:trHeight w:val="277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lastRenderedPageBreak/>
              <w:t>Conoscenze acquisite</w:t>
            </w:r>
          </w:p>
          <w:p w:rsidR="00D47466" w:rsidRDefault="00D47466">
            <w:pPr>
              <w:spacing w:after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799" w:type="dxa"/>
          </w:tcPr>
          <w:p w:rsidR="00D47466" w:rsidRDefault="00254AE3">
            <w:pPr>
              <w:spacing w:after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Conoscenza di aspetti storici, ambientali e culturali propri del territorio.</w:t>
            </w:r>
          </w:p>
          <w:p w:rsidR="00D47466" w:rsidRDefault="00254AE3">
            <w:pPr>
              <w:spacing w:after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Conoscenza delle tecniche agricole, architettoniche e infrastrutturali relative all’economia </w:t>
            </w:r>
            <w:proofErr w:type="spellStart"/>
            <w:r>
              <w:rPr>
                <w:rFonts w:ascii="Arial" w:eastAsia="Calibri" w:hAnsi="Arial" w:cs="Arial"/>
                <w:sz w:val="20"/>
              </w:rPr>
              <w:t>pre</w:t>
            </w:r>
            <w:proofErr w:type="spellEnd"/>
            <w:r>
              <w:rPr>
                <w:rFonts w:ascii="Arial" w:eastAsia="Calibri" w:hAnsi="Arial" w:cs="Arial"/>
                <w:sz w:val="20"/>
              </w:rPr>
              <w:t>-industriale alpina.</w:t>
            </w:r>
          </w:p>
          <w:p w:rsidR="00D47466" w:rsidRDefault="00254AE3">
            <w:pPr>
              <w:spacing w:after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Concetto di sostenibilità ambientale economica e sociale e sviluppo sostenibile.</w:t>
            </w:r>
          </w:p>
          <w:p w:rsidR="009B3F9E" w:rsidRDefault="009B3F9E">
            <w:pPr>
              <w:spacing w:after="0"/>
              <w:rPr>
                <w:rFonts w:ascii="Arial" w:eastAsia="Calibri" w:hAnsi="Arial" w:cs="Arial"/>
                <w:sz w:val="20"/>
              </w:rPr>
            </w:pPr>
          </w:p>
        </w:tc>
      </w:tr>
      <w:tr w:rsidR="00D47466" w:rsidTr="00E85E99">
        <w:trPr>
          <w:trHeight w:val="1078"/>
        </w:trPr>
        <w:tc>
          <w:tcPr>
            <w:tcW w:w="2829" w:type="dxa"/>
            <w:shd w:val="clear" w:color="auto" w:fill="DEEAF6" w:themeFill="accent1" w:themeFillTint="33"/>
          </w:tcPr>
          <w:p w:rsidR="00D47466" w:rsidRDefault="00254AE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Competenze acquisite</w:t>
            </w:r>
          </w:p>
        </w:tc>
        <w:tc>
          <w:tcPr>
            <w:tcW w:w="6799" w:type="dxa"/>
          </w:tcPr>
          <w:p w:rsidR="00D47466" w:rsidRDefault="00254AE3">
            <w:pPr>
              <w:spacing w:after="0"/>
            </w:pPr>
            <w:r>
              <w:rPr>
                <w:rFonts w:ascii="Arial" w:eastAsia="Calibri" w:hAnsi="Arial" w:cs="Arial"/>
                <w:sz w:val="20"/>
              </w:rPr>
              <w:t xml:space="preserve">Competenza personale, sociale e capacità di imparare a imparare: </w:t>
            </w:r>
          </w:p>
          <w:p w:rsidR="00D47466" w:rsidRDefault="00254AE3">
            <w:pPr>
              <w:spacing w:after="0"/>
            </w:pPr>
            <w:r>
              <w:rPr>
                <w:rFonts w:ascii="Arial" w:eastAsia="Calibri" w:hAnsi="Arial" w:cs="Arial"/>
                <w:sz w:val="20"/>
              </w:rPr>
              <w:t xml:space="preserve">- attività sportiva e pratica collettiva in ambiente montano; </w:t>
            </w:r>
          </w:p>
          <w:p w:rsidR="00D47466" w:rsidRDefault="00254AE3">
            <w:pPr>
              <w:spacing w:after="0"/>
            </w:pPr>
            <w:r>
              <w:rPr>
                <w:rFonts w:ascii="Arial" w:eastAsia="Calibri" w:hAnsi="Arial" w:cs="Arial"/>
                <w:sz w:val="20"/>
              </w:rPr>
              <w:t>- Individuare collegamenti e relazioni;</w:t>
            </w:r>
          </w:p>
          <w:p w:rsidR="00D47466" w:rsidRDefault="00254AE3">
            <w:pPr>
              <w:spacing w:after="0"/>
            </w:pPr>
            <w:r>
              <w:rPr>
                <w:rFonts w:ascii="Arial" w:eastAsia="Calibri" w:hAnsi="Arial" w:cs="Arial"/>
                <w:sz w:val="20"/>
              </w:rPr>
              <w:t>- Collaborare e partecipare;</w:t>
            </w:r>
          </w:p>
          <w:p w:rsidR="00D47466" w:rsidRDefault="00254AE3">
            <w:pPr>
              <w:spacing w:after="0"/>
            </w:pPr>
            <w:r>
              <w:rPr>
                <w:rFonts w:ascii="Arial" w:eastAsia="Calibri" w:hAnsi="Arial" w:cs="Arial"/>
                <w:sz w:val="20"/>
              </w:rPr>
              <w:t>- Agire in modo autonomo e consapevole;</w:t>
            </w:r>
          </w:p>
          <w:p w:rsidR="00D47466" w:rsidRDefault="00254AE3">
            <w:pPr>
              <w:spacing w:after="0"/>
            </w:pPr>
            <w:r>
              <w:rPr>
                <w:rFonts w:ascii="Arial" w:eastAsia="Calibri" w:hAnsi="Arial" w:cs="Arial"/>
                <w:sz w:val="20"/>
              </w:rPr>
              <w:t>- Disponibilità a ricevere stimoli culturali e formativi;</w:t>
            </w:r>
          </w:p>
          <w:p w:rsidR="00D47466" w:rsidRDefault="00254AE3">
            <w:pPr>
              <w:spacing w:after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- Sensibilità a valori etici in relazione all’uomo e all’ambiente.</w:t>
            </w:r>
          </w:p>
          <w:p w:rsidR="009B3F9E" w:rsidRDefault="009B3F9E">
            <w:pPr>
              <w:spacing w:after="0"/>
            </w:pPr>
          </w:p>
        </w:tc>
      </w:tr>
      <w:tr w:rsidR="00E85E99" w:rsidTr="00EC119D">
        <w:tc>
          <w:tcPr>
            <w:tcW w:w="9628" w:type="dxa"/>
            <w:gridSpan w:val="2"/>
            <w:shd w:val="clear" w:color="auto" w:fill="FFC000"/>
          </w:tcPr>
          <w:p w:rsidR="00E85E99" w:rsidRDefault="00E85E99" w:rsidP="00436904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00" w:themeColor="text1"/>
                <w:sz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749047" cy="4251177"/>
                  <wp:effectExtent l="0" t="0" r="4445" b="0"/>
                  <wp:docPr id="5" name="Immagine 5" descr="Lariè (Cima) da Monteossolano - Escursionismo | Camminata a Domodossola,  Piemonte - Gulliver Outdoor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riè (Cima) da Monteossolano - Escursionismo | Camminata a Domodossola,  Piemonte - Gulliver Outdoor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997" cy="426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466" w:rsidRDefault="00D47466"/>
    <w:p w:rsidR="00D47466" w:rsidRDefault="00D47466"/>
    <w:sectPr w:rsidR="00D47466">
      <w:pgSz w:w="11906" w:h="16838"/>
      <w:pgMar w:top="1417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466"/>
    <w:rsid w:val="00254AE3"/>
    <w:rsid w:val="009B3F9E"/>
    <w:rsid w:val="00BA39FB"/>
    <w:rsid w:val="00D47466"/>
    <w:rsid w:val="00E8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B751F-00BE-413F-94A6-5667A8C5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00771"/>
    <w:pPr>
      <w:spacing w:after="160" w:line="254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056847"/>
    <w:rPr>
      <w:color w:val="0000FF"/>
      <w:u w:val="single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AD08BA"/>
    <w:pPr>
      <w:spacing w:line="252" w:lineRule="auto"/>
      <w:ind w:left="720"/>
      <w:contextualSpacing/>
    </w:pPr>
  </w:style>
  <w:style w:type="table" w:styleId="Grigliatabella">
    <w:name w:val="Table Grid"/>
    <w:basedOn w:val="Tabellanormale"/>
    <w:uiPriority w:val="59"/>
    <w:rsid w:val="00E00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dc:description/>
  <cp:lastModifiedBy>francesco carrer</cp:lastModifiedBy>
  <cp:revision>18</cp:revision>
  <dcterms:created xsi:type="dcterms:W3CDTF">2017-07-21T18:43:00Z</dcterms:created>
  <dcterms:modified xsi:type="dcterms:W3CDTF">2023-01-24T17:49:00Z</dcterms:modified>
  <dc:language>it-IT</dc:language>
</cp:coreProperties>
</file>