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35EE56DD" w14:textId="77777777" w:rsidR="00890413" w:rsidRDefault="00000000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CACFA37" wp14:editId="43080DB6">
            <wp:extent cx="650240" cy="572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E801" w14:textId="6AE309DC" w:rsidR="004D29EC" w:rsidRDefault="005941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4D29EC">
        <w:rPr>
          <w:b/>
          <w:bCs/>
          <w:sz w:val="32"/>
          <w:szCs w:val="32"/>
        </w:rPr>
        <w:t xml:space="preserve">° GIORNO </w:t>
      </w:r>
      <w:r w:rsidR="004D29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4D29EC">
        <w:rPr>
          <w:b/>
          <w:sz w:val="28"/>
          <w:szCs w:val="28"/>
        </w:rPr>
        <w:t xml:space="preserve"> Settembre</w:t>
      </w:r>
    </w:p>
    <w:p w14:paraId="65616EBD" w14:textId="1B2B2823" w:rsidR="005941C7" w:rsidRDefault="005941C7" w:rsidP="00F339BD">
      <w:pPr>
        <w:spacing w:line="240" w:lineRule="auto"/>
        <w:rPr>
          <w:b/>
          <w:bCs/>
          <w:sz w:val="32"/>
          <w:szCs w:val="32"/>
        </w:rPr>
      </w:pPr>
      <w:r w:rsidRPr="005941C7">
        <w:rPr>
          <w:b/>
          <w:bCs/>
          <w:sz w:val="32"/>
          <w:szCs w:val="32"/>
        </w:rPr>
        <w:t>Parco Nazionale dell'Asinara</w:t>
      </w:r>
      <w:r>
        <w:rPr>
          <w:b/>
          <w:bCs/>
          <w:sz w:val="32"/>
          <w:szCs w:val="32"/>
        </w:rPr>
        <w:t>-</w:t>
      </w:r>
      <w:r w:rsidRPr="005941C7">
        <w:rPr>
          <w:b/>
          <w:bCs/>
          <w:sz w:val="32"/>
          <w:szCs w:val="32"/>
        </w:rPr>
        <w:t>area naturale protetta</w:t>
      </w:r>
    </w:p>
    <w:p w14:paraId="0A2BC95B" w14:textId="08EC787B" w:rsidR="005941C7" w:rsidRDefault="005941C7" w:rsidP="00F339BD">
      <w:pPr>
        <w:spacing w:line="240" w:lineRule="auto"/>
        <w:rPr>
          <w:sz w:val="28"/>
          <w:szCs w:val="28"/>
        </w:rPr>
      </w:pPr>
      <w:r w:rsidRPr="005941C7">
        <w:rPr>
          <w:b/>
          <w:bCs/>
          <w:sz w:val="28"/>
          <w:szCs w:val="28"/>
        </w:rPr>
        <w:t>Ore 8.</w:t>
      </w:r>
      <w:r w:rsidR="00146F8F">
        <w:rPr>
          <w:b/>
          <w:bCs/>
          <w:sz w:val="28"/>
          <w:szCs w:val="28"/>
        </w:rPr>
        <w:t>30</w:t>
      </w:r>
      <w:r w:rsidRPr="005941C7">
        <w:rPr>
          <w:b/>
          <w:bCs/>
          <w:sz w:val="32"/>
          <w:szCs w:val="32"/>
        </w:rPr>
        <w:t xml:space="preserve"> </w:t>
      </w:r>
      <w:r w:rsidRPr="005941C7">
        <w:rPr>
          <w:sz w:val="28"/>
          <w:szCs w:val="28"/>
        </w:rPr>
        <w:t xml:space="preserve">Partenza in bus </w:t>
      </w:r>
      <w:r>
        <w:rPr>
          <w:sz w:val="28"/>
          <w:szCs w:val="28"/>
        </w:rPr>
        <w:t xml:space="preserve"> per </w:t>
      </w:r>
      <w:r w:rsidRPr="005941C7">
        <w:rPr>
          <w:sz w:val="28"/>
          <w:szCs w:val="28"/>
        </w:rPr>
        <w:t>raggiunge il porticciolo di Stintino</w:t>
      </w:r>
      <w:r>
        <w:rPr>
          <w:sz w:val="28"/>
          <w:szCs w:val="28"/>
        </w:rPr>
        <w:t>.</w:t>
      </w:r>
    </w:p>
    <w:p w14:paraId="2EE20349" w14:textId="77777777" w:rsidR="00763771" w:rsidRDefault="00000000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Descrizione itinerario </w:t>
      </w:r>
      <w:r w:rsidR="00E83608">
        <w:rPr>
          <w:b/>
          <w:sz w:val="28"/>
          <w:szCs w:val="28"/>
        </w:rPr>
        <w:t>della giornata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6667A8C" w14:textId="4852DE2F" w:rsidR="0031760B" w:rsidRPr="0031760B" w:rsidRDefault="00861632" w:rsidP="0031760B">
      <w:pPr>
        <w:spacing w:line="240" w:lineRule="auto"/>
        <w:rPr>
          <w:sz w:val="28"/>
          <w:szCs w:val="28"/>
        </w:rPr>
      </w:pPr>
      <w:r w:rsidRPr="005941C7">
        <w:rPr>
          <w:b/>
          <w:bCs/>
          <w:sz w:val="28"/>
          <w:szCs w:val="28"/>
        </w:rPr>
        <w:t xml:space="preserve">Ore </w:t>
      </w:r>
      <w:r w:rsidR="00146F8F">
        <w:rPr>
          <w:b/>
          <w:bCs/>
          <w:sz w:val="28"/>
          <w:szCs w:val="28"/>
        </w:rPr>
        <w:t>10.00</w:t>
      </w:r>
      <w:r w:rsidRPr="005941C7">
        <w:rPr>
          <w:sz w:val="28"/>
          <w:szCs w:val="28"/>
        </w:rPr>
        <w:t xml:space="preserve"> </w:t>
      </w:r>
      <w:r>
        <w:rPr>
          <w:sz w:val="28"/>
          <w:szCs w:val="28"/>
        </w:rPr>
        <w:t>ci imbarchiamo</w:t>
      </w:r>
      <w:r w:rsidRPr="005941C7">
        <w:rPr>
          <w:sz w:val="28"/>
          <w:szCs w:val="28"/>
        </w:rPr>
        <w:t xml:space="preserve"> sul battello per attraversare il piccolo tratto di mare fino al porto di Fornelli all’Asinara</w:t>
      </w:r>
      <w:r w:rsidR="0031760B">
        <w:rPr>
          <w:sz w:val="28"/>
          <w:szCs w:val="28"/>
        </w:rPr>
        <w:t>.</w:t>
      </w:r>
      <w:r w:rsidR="004E3954">
        <w:rPr>
          <w:sz w:val="28"/>
          <w:szCs w:val="28"/>
        </w:rPr>
        <w:t xml:space="preserve"> </w:t>
      </w:r>
      <w:r w:rsidR="0031760B" w:rsidRPr="0031760B">
        <w:rPr>
          <w:sz w:val="28"/>
          <w:szCs w:val="28"/>
        </w:rPr>
        <w:t xml:space="preserve">Al </w:t>
      </w:r>
      <w:r w:rsidR="0031760B">
        <w:rPr>
          <w:sz w:val="28"/>
          <w:szCs w:val="28"/>
        </w:rPr>
        <w:t>n</w:t>
      </w:r>
      <w:r w:rsidR="0031760B" w:rsidRPr="0031760B">
        <w:rPr>
          <w:sz w:val="28"/>
          <w:szCs w:val="28"/>
        </w:rPr>
        <w:t xml:space="preserve">ostro arrivo sull’isola </w:t>
      </w:r>
      <w:r w:rsidR="00146F8F">
        <w:rPr>
          <w:sz w:val="28"/>
          <w:szCs w:val="28"/>
        </w:rPr>
        <w:t>ci attenderà i</w:t>
      </w:r>
      <w:r w:rsidR="0031760B" w:rsidRPr="0031760B">
        <w:rPr>
          <w:sz w:val="28"/>
          <w:szCs w:val="28"/>
        </w:rPr>
        <w:t>l Trenino Verde</w:t>
      </w:r>
      <w:r w:rsidR="00146F8F">
        <w:rPr>
          <w:sz w:val="28"/>
          <w:szCs w:val="28"/>
        </w:rPr>
        <w:t xml:space="preserve"> con il quale attraverseremo l’isola</w:t>
      </w:r>
      <w:r w:rsidR="0031760B" w:rsidRPr="0031760B">
        <w:rPr>
          <w:sz w:val="28"/>
          <w:szCs w:val="28"/>
        </w:rPr>
        <w:t xml:space="preserve">. Durante il percorso da Fornelli a Cala d’Oliva, (l’antico borgo dei marinai situato nel nord dell’Isola), </w:t>
      </w:r>
      <w:r w:rsidR="00146F8F">
        <w:rPr>
          <w:sz w:val="28"/>
          <w:szCs w:val="28"/>
        </w:rPr>
        <w:t>una guida</w:t>
      </w:r>
      <w:r w:rsidR="0031760B" w:rsidRPr="0031760B">
        <w:rPr>
          <w:sz w:val="28"/>
          <w:szCs w:val="28"/>
        </w:rPr>
        <w:t xml:space="preserve"> ufficiali del Parco </w:t>
      </w:r>
      <w:r w:rsidR="00146F8F">
        <w:rPr>
          <w:sz w:val="28"/>
          <w:szCs w:val="28"/>
        </w:rPr>
        <w:t>ci racconterà</w:t>
      </w:r>
      <w:r w:rsidR="0031760B" w:rsidRPr="0031760B">
        <w:rPr>
          <w:sz w:val="28"/>
          <w:szCs w:val="28"/>
        </w:rPr>
        <w:t xml:space="preserve"> dell’importante patrimonio culturale e ambientale dell’Isola. Sarà possibile vedere</w:t>
      </w:r>
      <w:r w:rsidR="00146F8F">
        <w:rPr>
          <w:sz w:val="28"/>
          <w:szCs w:val="28"/>
        </w:rPr>
        <w:t xml:space="preserve"> sicuramente</w:t>
      </w:r>
      <w:r w:rsidR="0031760B" w:rsidRPr="0031760B">
        <w:rPr>
          <w:sz w:val="28"/>
          <w:szCs w:val="28"/>
        </w:rPr>
        <w:t xml:space="preserve"> piccoli asinelli albini e grigi, </w:t>
      </w:r>
      <w:r w:rsidR="00146F8F">
        <w:rPr>
          <w:sz w:val="28"/>
          <w:szCs w:val="28"/>
        </w:rPr>
        <w:t xml:space="preserve">forse, </w:t>
      </w:r>
      <w:r w:rsidR="0031760B" w:rsidRPr="0031760B">
        <w:rPr>
          <w:sz w:val="28"/>
          <w:szCs w:val="28"/>
        </w:rPr>
        <w:t>mufloni, capre, la pernice sarda, il falco pellegrino, il gabbiano reale, il cormorano verde e il raro gabbiano corso.</w:t>
      </w:r>
      <w:r w:rsidR="00146F8F" w:rsidRPr="00146F8F">
        <w:rPr>
          <w:sz w:val="28"/>
          <w:szCs w:val="28"/>
        </w:rPr>
        <w:t xml:space="preserve"> </w:t>
      </w:r>
      <w:r w:rsidR="00146F8F" w:rsidRPr="0031760B">
        <w:rPr>
          <w:sz w:val="28"/>
          <w:szCs w:val="28"/>
        </w:rPr>
        <w:t>Durante la giornata ci fermeremo più volte</w:t>
      </w:r>
      <w:r w:rsidR="00146F8F">
        <w:rPr>
          <w:sz w:val="28"/>
          <w:szCs w:val="28"/>
        </w:rPr>
        <w:t xml:space="preserve"> per visitare alcuni punti di interesse</w:t>
      </w:r>
      <w:r w:rsidR="00745BBD">
        <w:rPr>
          <w:sz w:val="28"/>
          <w:szCs w:val="28"/>
        </w:rPr>
        <w:t xml:space="preserve"> come il Centro recupero Animali marini vicino Cala Reale.</w:t>
      </w:r>
      <w:r w:rsidR="0031760B" w:rsidRPr="0031760B">
        <w:rPr>
          <w:sz w:val="28"/>
          <w:szCs w:val="28"/>
        </w:rPr>
        <w:t xml:space="preserve"> </w:t>
      </w:r>
    </w:p>
    <w:p w14:paraId="70FF680E" w14:textId="77777777" w:rsidR="004C5B94" w:rsidRDefault="004E3954" w:rsidP="004C5B94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CF75E5" wp14:editId="646D7EC2">
            <wp:extent cx="2658326" cy="2795610"/>
            <wp:effectExtent l="0" t="0" r="8890" b="5080"/>
            <wp:docPr id="18636434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3423" name="Immagine 18636434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013" cy="2798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B6F9D">
        <w:rPr>
          <w:noProof/>
          <w:sz w:val="28"/>
          <w:szCs w:val="28"/>
        </w:rPr>
        <w:drawing>
          <wp:inline distT="0" distB="0" distL="0" distR="0" wp14:anchorId="54C91F49" wp14:editId="1A2375B7">
            <wp:extent cx="2814638" cy="2814638"/>
            <wp:effectExtent l="0" t="0" r="5080" b="5080"/>
            <wp:docPr id="99630253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02531" name="Immagine 9963025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12" cy="2819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D8F2626" w14:textId="5DA99B20" w:rsidR="004C5B94" w:rsidRDefault="004C5B94" w:rsidP="004C5B94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0F4D7" wp14:editId="65FC46A9">
            <wp:extent cx="3619500" cy="1809750"/>
            <wp:effectExtent l="0" t="0" r="0" b="0"/>
            <wp:docPr id="44363334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33348" name="Immagine 4436333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00" cy="184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09F782C" w14:textId="730063BE" w:rsidR="0031760B" w:rsidRDefault="00745BBD" w:rsidP="004C5B9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</w:t>
      </w:r>
      <w:r w:rsidR="00666414" w:rsidRPr="0031760B">
        <w:rPr>
          <w:sz w:val="28"/>
          <w:szCs w:val="28"/>
        </w:rPr>
        <w:t>iunti alla fine del tragitto a Cala Oliva potremo fare un piccolo trek</w:t>
      </w:r>
      <w:r>
        <w:rPr>
          <w:sz w:val="28"/>
          <w:szCs w:val="28"/>
        </w:rPr>
        <w:t xml:space="preserve"> </w:t>
      </w:r>
      <w:r w:rsidR="00666414" w:rsidRPr="0031760B">
        <w:rPr>
          <w:sz w:val="28"/>
          <w:szCs w:val="28"/>
        </w:rPr>
        <w:t>per raggiungere Cala Sabina a meno di 2 km</w:t>
      </w:r>
      <w:r>
        <w:rPr>
          <w:sz w:val="28"/>
          <w:szCs w:val="28"/>
        </w:rPr>
        <w:t xml:space="preserve"> a piedi</w:t>
      </w:r>
      <w:r w:rsidR="0031760B" w:rsidRPr="0031760B">
        <w:rPr>
          <w:sz w:val="28"/>
          <w:szCs w:val="28"/>
        </w:rPr>
        <w:t xml:space="preserve"> </w:t>
      </w:r>
      <w:r w:rsidR="0031760B">
        <w:rPr>
          <w:sz w:val="28"/>
          <w:szCs w:val="28"/>
        </w:rPr>
        <w:t xml:space="preserve">per fare un </w:t>
      </w:r>
      <w:commentRangeStart w:id="0"/>
      <w:r w:rsidR="0031760B">
        <w:rPr>
          <w:sz w:val="28"/>
          <w:szCs w:val="28"/>
        </w:rPr>
        <w:t>bel bagno in acque turchine.</w:t>
      </w:r>
      <w:commentRangeEnd w:id="0"/>
      <w:r w:rsidR="0031760B">
        <w:rPr>
          <w:rStyle w:val="Rimandocommento"/>
        </w:rPr>
        <w:commentReference w:id="0"/>
      </w:r>
      <w:r w:rsidR="0031760B">
        <w:rPr>
          <w:noProof/>
          <w:sz w:val="28"/>
          <w:szCs w:val="28"/>
        </w:rPr>
        <w:drawing>
          <wp:inline distT="0" distB="0" distL="0" distR="0" wp14:anchorId="0DA4680C" wp14:editId="5685C1ED">
            <wp:extent cx="2841172" cy="1657350"/>
            <wp:effectExtent l="0" t="0" r="0" b="0"/>
            <wp:docPr id="10027675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67533" name="Immagine 100276753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643" cy="168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55BD197" wp14:editId="661C8EB7">
            <wp:extent cx="3027309" cy="2014538"/>
            <wp:effectExtent l="0" t="0" r="1905" b="5080"/>
            <wp:docPr id="1040432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32407" name="Immagine 104043240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809" cy="2025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E4FC48B" w14:textId="739FD25E" w:rsidR="002B6F9D" w:rsidRDefault="002B6F9D" w:rsidP="002B6F9D">
      <w:pPr>
        <w:spacing w:line="240" w:lineRule="auto"/>
        <w:jc w:val="center"/>
        <w:rPr>
          <w:sz w:val="28"/>
          <w:szCs w:val="28"/>
        </w:rPr>
      </w:pPr>
      <w:hyperlink r:id="rId18" w:history="1">
        <w:r w:rsidRPr="002F2E4D">
          <w:rPr>
            <w:rStyle w:val="Collegamentoipertestuale"/>
            <w:sz w:val="28"/>
            <w:szCs w:val="28"/>
          </w:rPr>
          <w:t>https://it.wikiloc.com/percorsi-escursionismo/cala-doliva-cala-sabina-219611949</w:t>
        </w:r>
      </w:hyperlink>
      <w:r>
        <w:rPr>
          <w:sz w:val="28"/>
          <w:szCs w:val="28"/>
        </w:rPr>
        <w:t xml:space="preserve"> </w:t>
      </w:r>
    </w:p>
    <w:p w14:paraId="4C90A0A6" w14:textId="41578EA6" w:rsidR="0031760B" w:rsidRPr="00666414" w:rsidRDefault="002B6F9D" w:rsidP="0031760B">
      <w:pPr>
        <w:spacing w:line="240" w:lineRule="auto"/>
        <w:rPr>
          <w:sz w:val="28"/>
          <w:szCs w:val="28"/>
        </w:rPr>
      </w:pPr>
      <w:r w:rsidRPr="002B6F9D">
        <w:rPr>
          <w:b/>
          <w:bCs/>
          <w:sz w:val="28"/>
          <w:szCs w:val="28"/>
        </w:rPr>
        <w:t>ore 18.00-</w:t>
      </w:r>
      <w:r>
        <w:rPr>
          <w:sz w:val="28"/>
          <w:szCs w:val="28"/>
        </w:rPr>
        <w:t xml:space="preserve"> </w:t>
      </w:r>
      <w:r w:rsidR="004C5B94">
        <w:rPr>
          <w:sz w:val="28"/>
          <w:szCs w:val="28"/>
        </w:rPr>
        <w:t>R</w:t>
      </w:r>
      <w:r w:rsidR="0031760B" w:rsidRPr="00666414">
        <w:rPr>
          <w:sz w:val="28"/>
          <w:szCs w:val="28"/>
        </w:rPr>
        <w:t>ientro a Stintino</w:t>
      </w:r>
      <w:r w:rsidR="004C5B94">
        <w:rPr>
          <w:sz w:val="28"/>
          <w:szCs w:val="28"/>
        </w:rPr>
        <w:t>.</w:t>
      </w:r>
    </w:p>
    <w:p w14:paraId="51BFF7C2" w14:textId="77777777" w:rsidR="0031760B" w:rsidRPr="0031760B" w:rsidRDefault="0031760B" w:rsidP="0031760B">
      <w:pPr>
        <w:spacing w:line="240" w:lineRule="auto"/>
        <w:jc w:val="center"/>
        <w:rPr>
          <w:sz w:val="28"/>
          <w:szCs w:val="28"/>
        </w:rPr>
      </w:pPr>
    </w:p>
    <w:p w14:paraId="7B5BCDED" w14:textId="10C714D4" w:rsidR="00184B6C" w:rsidRDefault="00184B6C">
      <w:pPr>
        <w:spacing w:line="240" w:lineRule="auto"/>
        <w:rPr>
          <w:b/>
          <w:bCs/>
        </w:rPr>
      </w:pPr>
    </w:p>
    <w:sectPr w:rsidR="00184B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132" w:bottom="1134" w:left="1132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ta Idini" w:date="2025-06-26T19:15:00Z" w:initials="RI">
    <w:p w14:paraId="348ADB85" w14:textId="4E143D28" w:rsidR="0031760B" w:rsidRDefault="0031760B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8ADB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DDCA1F" w16cex:dateUtc="2025-06-26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8ADB85" w16cid:durableId="14DDCA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D3DA" w14:textId="77777777" w:rsidR="00B5279A" w:rsidRDefault="00B5279A">
      <w:pPr>
        <w:spacing w:after="0" w:line="240" w:lineRule="auto"/>
      </w:pPr>
      <w:r>
        <w:separator/>
      </w:r>
    </w:p>
  </w:endnote>
  <w:endnote w:type="continuationSeparator" w:id="0">
    <w:p w14:paraId="0557A06D" w14:textId="77777777" w:rsidR="00B5279A" w:rsidRDefault="00B5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charset w:val="00"/>
    <w:family w:val="roman"/>
    <w:pitch w:val="variable"/>
  </w:font>
  <w:font w:name="OVCFIU+ZapfDingbatsIT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0654" w14:textId="77777777" w:rsidR="00890413" w:rsidRDefault="008904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571C" w14:textId="77777777" w:rsidR="00890413" w:rsidRDefault="008904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550A" w14:textId="77777777" w:rsidR="00890413" w:rsidRDefault="008904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0547" w14:textId="77777777" w:rsidR="00B5279A" w:rsidRDefault="00B5279A">
      <w:pPr>
        <w:spacing w:after="0" w:line="240" w:lineRule="auto"/>
      </w:pPr>
      <w:r>
        <w:separator/>
      </w:r>
    </w:p>
  </w:footnote>
  <w:footnote w:type="continuationSeparator" w:id="0">
    <w:p w14:paraId="6D66E3D8" w14:textId="77777777" w:rsidR="00B5279A" w:rsidRDefault="00B5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6750" w14:textId="77777777" w:rsidR="00890413" w:rsidRDefault="008904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C6D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F0CC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475"/>
    <w:multiLevelType w:val="multilevel"/>
    <w:tmpl w:val="0EBA4F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91058"/>
    <w:multiLevelType w:val="multilevel"/>
    <w:tmpl w:val="65143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6737441">
    <w:abstractNumId w:val="0"/>
  </w:num>
  <w:num w:numId="2" w16cid:durableId="20590156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Idini">
    <w15:presenceInfo w15:providerId="Windows Live" w15:userId="5a8af5cc05d3dd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13"/>
    <w:rsid w:val="00007C18"/>
    <w:rsid w:val="0005252A"/>
    <w:rsid w:val="00123C8A"/>
    <w:rsid w:val="00127794"/>
    <w:rsid w:val="00146F8F"/>
    <w:rsid w:val="00184B6C"/>
    <w:rsid w:val="002430C5"/>
    <w:rsid w:val="002B6F9D"/>
    <w:rsid w:val="00304909"/>
    <w:rsid w:val="0031760B"/>
    <w:rsid w:val="003278CB"/>
    <w:rsid w:val="003E3C2C"/>
    <w:rsid w:val="003F3053"/>
    <w:rsid w:val="00493D57"/>
    <w:rsid w:val="004C5B94"/>
    <w:rsid w:val="004D29EC"/>
    <w:rsid w:val="004E3954"/>
    <w:rsid w:val="00541DE0"/>
    <w:rsid w:val="005941C7"/>
    <w:rsid w:val="00666414"/>
    <w:rsid w:val="006975B9"/>
    <w:rsid w:val="00745BBD"/>
    <w:rsid w:val="00757A78"/>
    <w:rsid w:val="00763771"/>
    <w:rsid w:val="00861632"/>
    <w:rsid w:val="00864D51"/>
    <w:rsid w:val="00890413"/>
    <w:rsid w:val="008B44B4"/>
    <w:rsid w:val="008D7C18"/>
    <w:rsid w:val="00AA3FE7"/>
    <w:rsid w:val="00B5279A"/>
    <w:rsid w:val="00C030C7"/>
    <w:rsid w:val="00CC29A3"/>
    <w:rsid w:val="00DE708E"/>
    <w:rsid w:val="00DF3171"/>
    <w:rsid w:val="00E83608"/>
    <w:rsid w:val="00EC37B7"/>
    <w:rsid w:val="00F339BD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6644"/>
  <w15:docId w15:val="{06A4597B-5B2B-4C0A-A734-BFBF294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5752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2C5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2C58"/>
  </w:style>
  <w:style w:type="character" w:customStyle="1" w:styleId="A3">
    <w:name w:val="A3"/>
    <w:uiPriority w:val="99"/>
    <w:qFormat/>
    <w:rsid w:val="00665889"/>
    <w:rPr>
      <w:rFonts w:cs="Museo Sans 300"/>
      <w:color w:val="000000"/>
      <w:sz w:val="26"/>
      <w:szCs w:val="26"/>
    </w:rPr>
  </w:style>
  <w:style w:type="character" w:customStyle="1" w:styleId="A4">
    <w:name w:val="A4"/>
    <w:uiPriority w:val="99"/>
    <w:qFormat/>
    <w:rsid w:val="00665889"/>
    <w:rPr>
      <w:rFonts w:ascii="OVCFIU+ZapfDingbatsITC" w:hAnsi="OVCFIU+ZapfDingbatsITC" w:cs="OVCFIU+ZapfDingbatsITC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AA58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575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2">
    <w:name w:val="Pa2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3">
    <w:name w:val="Pa3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4">
    <w:name w:val="Pa4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36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60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66414"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176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76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76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76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76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18" Type="http://schemas.openxmlformats.org/officeDocument/2006/relationships/hyperlink" Target="https://it.wikiloc.com/percorsi-escursionismo/cala-doliva-cala-sabina-219611949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6A4B-BD78-4160-BD87-5A725015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dc:description/>
  <cp:lastModifiedBy>Rita Idini</cp:lastModifiedBy>
  <cp:revision>5</cp:revision>
  <dcterms:created xsi:type="dcterms:W3CDTF">2025-06-26T13:38:00Z</dcterms:created>
  <dcterms:modified xsi:type="dcterms:W3CDTF">2025-06-29T06:53:00Z</dcterms:modified>
  <dc:language>it-IT</dc:language>
</cp:coreProperties>
</file>